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DE" w:rsidRPr="00F46233" w:rsidRDefault="00EF67DE" w:rsidP="00EF6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3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567"/>
        <w:gridCol w:w="567"/>
        <w:gridCol w:w="496"/>
        <w:gridCol w:w="2055"/>
        <w:gridCol w:w="2552"/>
        <w:gridCol w:w="2835"/>
        <w:gridCol w:w="2551"/>
        <w:gridCol w:w="2552"/>
        <w:gridCol w:w="1134"/>
      </w:tblGrid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урока, вид занятия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B342C" w:rsidRPr="00F46233" w:rsidTr="000B342C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СМИ: радио, телевидение, интернет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Регулятивные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Составление плана диалогических  и монологических высказываний по теме, определение способов выполнения заданий, грамматических упражнений по самостоятельно составленному плану.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Познавательные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Осознанное и произвольное построение речевого высказывания, употребляя изученные лексические единицы  в устной и письменной речи.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Коммуникативные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Понимая позицию собеседника, умение различать мнение другого, умение аргументировать и излагать факты.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Личностные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Развитие знания моральных норм и умение выделить нравственный аспект поведения.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в тексте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 стр. 10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и прош. продолженные времена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задания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залог; Настоящее и Прошедшее Продолженные Времена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8-11 стр. 10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ВВС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Монологическая и диалогическая речь по теме «Моя любимая программа»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«Телепередача»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5 стр. 12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 стр.16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и прош. продолженные времена (-, ?)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залог; Настоящее и Прошедшее Продолженные Времена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10-12 стр. 16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смотрим?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совершенствования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в тексте. Лексико-грамматические задания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9,10 стр. 20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Телевизионные программы.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«Телевизионные программы», фразовые глаголы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21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вечер перед телевизором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в тексте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«Телевизионные программы»,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9-12 стр. 25-26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Совершенные времена страдательного залога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в тексте. Лексико-грамматические задания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Словообразование, Страдательный залог, Прошедшее совершенное время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5 стр. 28 упр. 9-2 стр. 30-31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телевидение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Лексико-грамматические задания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9-11 стр. 34-35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Воскресный вечер перед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телевизором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составлять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Лексические единицы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5 стр.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употребление времен страдательного залога, грамматические тесты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времена страдательного залога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все правила; лексику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дети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«Телевизионные программы»,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 стр. 35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использовать предлоги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Фразовые глаголы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правила стр.34, 38,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 стр. 39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Новейшее СМИ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«СМИ»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 В стр. 37 упр. 10-12 стр. 40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написать письмо?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писать письмо, руководствуясь правилами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написания письма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 правила стр. 42-43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7-9 стр. 44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и компьютеры.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«СМИ»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 стр. 46 рассказать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9-11 стр. 48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телепередача.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«Телевизионные программы»,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5 стр. 51 рассказать</w:t>
            </w:r>
          </w:p>
        </w:tc>
      </w:tr>
      <w:tr w:rsidR="000B342C" w:rsidRPr="00F46233" w:rsidTr="000B342C">
        <w:trPr>
          <w:trHeight w:val="747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и телевидение. Контроль говорения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 «СМИ»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страд. залога и лексики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Контроль чтения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полностью понимать прочитанное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выделять главное в тексте.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Чтение с полным пониманием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прочитанного.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«СМИ»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 знаний, умений и навыков.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раннее изученной лексики, все времена страдат. залога. Умение работать с экзаменационным материалом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и грамматический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7 стр. 52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аудированию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чтению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лексики и грамматики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письму и говорению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rPr>
          <w:trHeight w:val="367"/>
        </w:trPr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Печатная страница: книги, журналы, газеты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Книги, газеты, журналы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31"/>
                <w:b/>
                <w:bCs/>
                <w:color w:val="000000"/>
              </w:rPr>
              <w:t>Коммуникативные  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color w:val="000000"/>
              </w:rPr>
              <w:t> аргументировать  свою позицию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Познавательные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поиск и выделение необходимой информации при чтении текста.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Регулятивные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Составление плана  монологических высказываний   по теме определение способов выполнения заданий, грамматических упражнений по самостоятельно составленному плану.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 xml:space="preserve">Исправление ошибок самостоятельно </w:t>
            </w:r>
            <w:r w:rsidRPr="00F46233">
              <w:rPr>
                <w:rStyle w:val="c25"/>
                <w:color w:val="000000"/>
              </w:rPr>
              <w:lastRenderedPageBreak/>
              <w:t>подобранными средствами.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Личностные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Развитие знания моральных норм и умение выделить нравственный аспект поведения.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воспроизвести прослушанный текст, составлять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Неправильные глаголы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 стр. 55 учить; упр. 10, 11 стр. 58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читателя.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главное в тексте. Понимать полное содержание прочитанного.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Неправильные глаголы, лексический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58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Величайшие библиотеки мира.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теме, работать с прочитанной информацией. Умение контрастировать,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единицы, логические диалогические высказывания,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63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5 стр. 61 рассказать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D78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Синонимы. Словообразование</w:t>
            </w:r>
          </w:p>
          <w:p w:rsidR="000B342C" w:rsidRP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толерантности.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D78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формирования знаний</w:t>
            </w:r>
          </w:p>
          <w:p w:rsidR="000B342C" w:rsidRP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означает слово «Толерантность» (2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мин»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правильно в текст слова-синонимы.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Слова-синонимы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 стр. 63 ;правила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61-62 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книги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прослушанной информацией, умение логически высказываться.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единицы, название жанров книг Местоимение </w:t>
            </w:r>
            <w:r w:rsidRPr="00F462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one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68 ;Упр. 5 стр. 66 учить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Британская пресса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теме,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,которые легко перепутать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11-12 стр. 68; Стр. 66-67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прослушанной информацией, умение логически высказываться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Словообразование, слова, которые легко перепутать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74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 I и II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употребление причастий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причастия настоящего и прошедшего времен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 стр. 74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литературы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Монологическая речь по теме с опорой на план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Изученная лексика, причастие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Заголовки газет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79-80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 I и II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причастие в предложениях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Фразовые глаголы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 стр. 79 ;Стр. 78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Заголовки статей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причастие в предложениях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 I и II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 стр. 85 упр. 5 стр. 82 учить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Фразовые глаголы (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знаний.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категории омонимов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 I и II, лексические единицы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11, 12 стр. 85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по телефону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 прослушанной информацией, умение логически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высказываться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лексики, тренировка словарного запаса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7 стр. 89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 стр. 92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Герундий. Словообразование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знаний.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герундий в письменной и устной речи.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грамматического материала, раннее изученной лексики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9-12 стр. 90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Журналисты и журналистика.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теме, работать с прочитанной информацией. Умение контрастировать.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2.С стр. 93 рассказать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Льюис Кэролл. Употребление герундия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герундий в письменной и устной речи.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герундия.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 стр. 98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94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Идиомы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знаний.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переводить идиомы с английского языка на русский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словарного запаса, лексические единицы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9-11 стр. 97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Электронные книги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теме, работать с прочитанной информацией. Умение составить письменные логические высказывания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изученная лексика.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написать эссе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 стр. 98-99 Упр. 9-11 стр. 100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эссе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№2«Печатная страница»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раннее изученной лексики, устойчивых выражений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 стр. 101 повторить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предлож.)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аудированию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чтению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лексики и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формирования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навыков</w:t>
            </w:r>
          </w:p>
        </w:tc>
        <w:tc>
          <w:tcPr>
            <w:tcW w:w="28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применять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заданий по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письму и говорению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Наука и технический прогресс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прогресс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лекции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Регулятивные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Определение способов выполнения заданий по самостоятельно составленному плану.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Исправление ошибок самостоятельно подобранными средствами.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Познавательные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Осознанное и произвольное построение речевого высказывания  в устной и письменной речи  о  странах, национальностях, языках.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Коммуникативные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 xml:space="preserve">Умение аргументировать и излагать факты в рассказе 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 xml:space="preserve">Постановка вопросов в поиске и сборе информации при подготовке рассказа 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Личностные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color w:val="000000"/>
              </w:rPr>
              <w:t>Умение самоопределения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исторических сведений.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учебных предметов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 стр. 8 учить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 стр. 10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наука и что такое технология?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монологические высказывания по теме, работать с прочитанной информацией.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10-12 стр. 11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Герундий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герундий после ряда глаголов с предлогами;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Герундий;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15 ;Стр. 12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ученые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логически высказываться, используя новые лексические единицы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ученных и их открытия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15 Упр. 5 стр. 13 учить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технологий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прослушанной информацией, умение логически высказываться и работать с прочитанной информацией.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изученную лексику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19-20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герундия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герундий после ряда глаголов с предлогами; правильно использовать в речи ранее выученную лексику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Герундий;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10,11 стр. 20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тесты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ЛГ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правила,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лексику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Орудия труда и инструменты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высказывания, отвечать на вопросы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24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использовать артикли, читать текст с полным пониманием прочитанного.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25 Правила стр. 22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прослушанной информацией, правильно употреблять в речи слова с приставкой </w:t>
            </w:r>
            <w:r w:rsidRPr="00F46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-en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Причастия, лексика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30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технологий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высказывания, отвечать на вопросы; умение работать с прочитанной информацией.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уметь применять полученные знания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8, 9, 10 стр. 30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 прослушанной информации, умение работать с прочитанной информацией.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уметь применять полученные знания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37-38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инфинитив после ряда глаголов, правильно использовать в речи ранее выученную лексику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Инфинитив,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37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34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Употребление артиклей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составить логические устные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высказывания, используя новую лексику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Лексика, уметь применять полученные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знания, артикли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 5 стр. 39 учить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 9 -10 стр. 42-43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Фразовые глаголы (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break)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употреблять фразовые глаголы в письменной и устной речи.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11-12 стр. 43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40-41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 прослушанной информации, умение работать с прочитанной информацией.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изученная лексика, словообразование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9-12 стр. 48-49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Употребление модальных глаголов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ЛГ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9-12 стр. 53-54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№3 «Наука и технологии»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контроля 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аудированию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чтению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лексики и грамматики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письму и говорению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Жизнь и проблемы подростков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D78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проблемы подростков.</w:t>
            </w:r>
          </w:p>
          <w:p w:rsid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42C" w:rsidRP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D78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  <w:p w:rsidR="000B342C" w:rsidRDefault="000B342C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D78" w:rsidRP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зарождался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праздник. (2 мин)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lastRenderedPageBreak/>
              <w:t>Познавательные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 xml:space="preserve">Умение использовать компьютер и интернет для дополнительной информации при подготовки рассказа о </w:t>
            </w:r>
            <w:r w:rsidRPr="00F46233">
              <w:rPr>
                <w:rStyle w:val="c25"/>
                <w:color w:val="000000"/>
              </w:rPr>
              <w:lastRenderedPageBreak/>
              <w:t>взаимоотношениях  в семье, с друзьями и сверстниками. Умение извлекать нужную информацию при чтении текста о проблемах подростков.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Регулятивные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 Составление плана диалогических  и монологических высказываний  о  проблемах подростков.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31"/>
                <w:b/>
                <w:bCs/>
                <w:color w:val="000000"/>
              </w:rPr>
              <w:t>Коммуникативные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Понимая позицию собеседника, умение  различать мнение другого, умение аргументировать и излагать факты в рассказе о проблемах подростков, взаимоотношениях в семьях, умение запросить у одноклассника информацию, необходимую для заполнения таблицы.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>Постановка вопросов в поиске и сборе информации по теме.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14"/>
                <w:b/>
                <w:bCs/>
                <w:color w:val="000000"/>
              </w:rPr>
              <w:t>Личностные УУД</w:t>
            </w:r>
          </w:p>
          <w:p w:rsidR="000B342C" w:rsidRPr="00F46233" w:rsidRDefault="000B342C" w:rsidP="00536EE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233">
              <w:rPr>
                <w:rStyle w:val="c25"/>
                <w:color w:val="000000"/>
              </w:rPr>
              <w:t xml:space="preserve">Умение соотнести поступки и события с принятыми эстетическими принципами, знание моральных норм при изучении темы Особенности поведения в </w:t>
            </w:r>
            <w:r w:rsidRPr="00F46233">
              <w:rPr>
                <w:rStyle w:val="c25"/>
                <w:color w:val="000000"/>
              </w:rPr>
              <w:lastRenderedPageBreak/>
              <w:t>английском обществе.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логически высказаться о проблемах по прослушанной информации.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высказывания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 стр. 60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 стр. 59 рассказать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употреблять герундий и инфинитив в предложениях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употребления инфинитива и герундия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 стр. 61-62 учить Упр. 9-12 стр. 63-64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 карманные деньги. Наречия.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 прослушанной информации, умение правильно употреблять наречия.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Наречия, слова которые легко перепутать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69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65-66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Холдена из школы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прочитанной информации; отвечать на вопросы по прочитанному тексту.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69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новых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инфинитив в составе сложного дополнения;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Инфинитив, сложное дополнение.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 стр. 71-72 учить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 стр. 75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Холден в гостях у  учителя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прочитанной информации; отвечать на вопросы по прочитанному тексту.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Американский и британский варианты английского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75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73 правила</w:t>
            </w:r>
          </w:p>
        </w:tc>
      </w:tr>
      <w:tr w:rsidR="000B342C" w:rsidRPr="00F46233" w:rsidTr="000B342C">
        <w:trPr>
          <w:trHeight w:val="435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Необычная школа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составить логические устные высказывания после прослушанной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Ранее изученная лексика.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78-79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любимцы.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прочитанной информации; правильно употреблять сложное дополнение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дополнение,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78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77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подростков и их родителей.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прослушанной информации;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84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сложное дополнение, учитывая все исключения;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дополнение,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 стр. 84 ;Стр. 82-83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из-за тестов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прослушанной информации; используя новую лексику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5 стр. 85-86 учить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12 стр. 90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Расизм в Британии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прочитанной информации; правильно употреблять сложное дополнение и конверсии; уметь делать заключение.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, суффиксы, конверсия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10, 11 стр. 90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88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Азартные игры.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составить логические устные высказывания после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прослушанной информации; уметь правильно употреблять и распознавать сложное дополнение.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Сложное дополнение, лексика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9, 10 стр. 94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Фразовые глаголы.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(get)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полученные знания.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Фразовые глаголы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11, 12 стр. 95; Стр. 92-93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устные высказывания после прослушанной информации;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полное содержание прочитанной информации;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 стр. 96 рассказать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употреблять новую лексику в предложениях;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 to get, tobe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Выражения, которые легко перепутать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9-12 стр. 99-100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Анкета, умение применять полученные знания.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«Доволен ли ты своим внешним видом?»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9-12 стр. 105-106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российской и британской молодежи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систематизации знаний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составить логические монологические высказывания по теме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12 стр. 106 (15 предл.)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Профессии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употреблять новую лексику в предложениях;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 to get, tobe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Выражения, которые легко перепутать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«Проблемы подростков»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профессии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с элементами парной работы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понимать полное содержание прочитанной 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«Мой выбор»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сравнивать, анализировать Умение аргументировать свое мнение, выбор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Синонимы, антонимы Употребление neither/either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профессий.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сложное дополнение, учитывая все исключения;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дополнение, Система образования в Англии Изученный ЛГ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употреблять все времена в страдательном залоге, учитывая все исключения;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времена страдательного залога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правила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Франка. Словообразование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ЛГ материал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ранее изучен. формы словобразования (примеры )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D78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написать письмо</w:t>
            </w:r>
          </w:p>
          <w:p w:rsidR="000B342C" w:rsidRDefault="000B342C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D78" w:rsidRP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D78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  <w:p w:rsidR="000B342C" w:rsidRPr="009B7D78" w:rsidRDefault="009B7D78" w:rsidP="009B7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семья- ячейка общества. Духовное, социальное, политическое значение. (2 мин)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формировать письменные высказывания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написания письма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применять полученные знания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письмо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написать эссе Проблема выбора профессии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совершенствования умений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формировать письменные высказывания, аргументировать свое мнение, давать примеры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написания эссе Изученный ЛГ материал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применять полученные знания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эссе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«Проблема выбора профессии»</w:t>
            </w: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4«Жизнь и проблемы подростков 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 знаний, умений,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применять полученные знания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аудированию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рабочей тетради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чтению и говорению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лексики и грамматики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навыков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рабочей тетради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42C" w:rsidRPr="00F46233" w:rsidTr="000B342C">
        <w:trPr>
          <w:trHeight w:val="49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полученные знания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42C" w:rsidRPr="00F46233" w:rsidRDefault="000B342C" w:rsidP="0053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67DE" w:rsidRPr="00F46233" w:rsidRDefault="00EF67DE" w:rsidP="000B34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67DE" w:rsidRPr="00F46233" w:rsidSect="004C4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C4270"/>
    <w:rsid w:val="00051DDC"/>
    <w:rsid w:val="00072337"/>
    <w:rsid w:val="000B342C"/>
    <w:rsid w:val="000D345F"/>
    <w:rsid w:val="000E3D8E"/>
    <w:rsid w:val="00113B8E"/>
    <w:rsid w:val="001A3315"/>
    <w:rsid w:val="001B08A8"/>
    <w:rsid w:val="002239D5"/>
    <w:rsid w:val="00226943"/>
    <w:rsid w:val="00246852"/>
    <w:rsid w:val="0041665E"/>
    <w:rsid w:val="00472305"/>
    <w:rsid w:val="004A79C3"/>
    <w:rsid w:val="004C4270"/>
    <w:rsid w:val="00520683"/>
    <w:rsid w:val="005375A2"/>
    <w:rsid w:val="00540172"/>
    <w:rsid w:val="00556552"/>
    <w:rsid w:val="0056628C"/>
    <w:rsid w:val="00630734"/>
    <w:rsid w:val="0066317E"/>
    <w:rsid w:val="007921C2"/>
    <w:rsid w:val="007A0AAD"/>
    <w:rsid w:val="007D001A"/>
    <w:rsid w:val="00837A5C"/>
    <w:rsid w:val="00874CA8"/>
    <w:rsid w:val="008B0978"/>
    <w:rsid w:val="008C3737"/>
    <w:rsid w:val="00935029"/>
    <w:rsid w:val="009B7D78"/>
    <w:rsid w:val="00A13755"/>
    <w:rsid w:val="00A1547F"/>
    <w:rsid w:val="00A42508"/>
    <w:rsid w:val="00AA5FE2"/>
    <w:rsid w:val="00AC29ED"/>
    <w:rsid w:val="00AF5225"/>
    <w:rsid w:val="00B00F0B"/>
    <w:rsid w:val="00BD446A"/>
    <w:rsid w:val="00CA440C"/>
    <w:rsid w:val="00D50A95"/>
    <w:rsid w:val="00DB210B"/>
    <w:rsid w:val="00E17950"/>
    <w:rsid w:val="00E87ACC"/>
    <w:rsid w:val="00EE7AB4"/>
    <w:rsid w:val="00EF67DE"/>
    <w:rsid w:val="00F14327"/>
    <w:rsid w:val="00F2032D"/>
    <w:rsid w:val="00F46233"/>
    <w:rsid w:val="00FC52F5"/>
    <w:rsid w:val="00FC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1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13755"/>
  </w:style>
  <w:style w:type="character" w:customStyle="1" w:styleId="c25">
    <w:name w:val="c25"/>
    <w:basedOn w:val="a0"/>
    <w:rsid w:val="00A13755"/>
  </w:style>
  <w:style w:type="character" w:customStyle="1" w:styleId="c31">
    <w:name w:val="c31"/>
    <w:basedOn w:val="a0"/>
    <w:rsid w:val="00A13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HP</cp:lastModifiedBy>
  <cp:revision>15</cp:revision>
  <cp:lastPrinted>2021-09-21T17:58:00Z</cp:lastPrinted>
  <dcterms:created xsi:type="dcterms:W3CDTF">2017-09-11T12:05:00Z</dcterms:created>
  <dcterms:modified xsi:type="dcterms:W3CDTF">2021-11-12T14:54:00Z</dcterms:modified>
</cp:coreProperties>
</file>