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34" w:rsidRPr="00BB001C" w:rsidRDefault="00523434" w:rsidP="0052343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23434" w:rsidRDefault="00523434" w:rsidP="00523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Данная рабочая программа составлена в соответствии Федеральным законом </w:t>
      </w:r>
      <w:r w:rsidRPr="00326008">
        <w:rPr>
          <w:rFonts w:ascii="Times New Roman" w:hAnsi="Times New Roman" w:cs="Times New Roman"/>
          <w:bCs/>
          <w:sz w:val="24"/>
          <w:szCs w:val="24"/>
        </w:rPr>
        <w:t xml:space="preserve">"Об образовании в Российской Федерации" N 273-ФЗ </w:t>
      </w:r>
      <w:r w:rsidRPr="00326008">
        <w:rPr>
          <w:rFonts w:ascii="Times New Roman" w:hAnsi="Times New Roman" w:cs="Times New Roman"/>
          <w:sz w:val="24"/>
          <w:szCs w:val="24"/>
        </w:rPr>
        <w:t>от 29 декабря 2012 года</w:t>
      </w:r>
      <w:r>
        <w:rPr>
          <w:rFonts w:ascii="Times New Roman" w:hAnsi="Times New Roman"/>
          <w:sz w:val="24"/>
          <w:szCs w:val="24"/>
        </w:rPr>
        <w:t xml:space="preserve">, Приказом Министерства образования и науки Российской Федерации от 5 марта 2004 № 1089 </w:t>
      </w:r>
      <w:r w:rsidRPr="00326008">
        <w:rPr>
          <w:rFonts w:ascii="Times New Roman" w:hAnsi="Times New Roman" w:cs="Times New Roman"/>
          <w:sz w:val="24"/>
          <w:szCs w:val="24"/>
        </w:rPr>
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</w:t>
      </w:r>
      <w:r w:rsidRPr="00326008">
        <w:rPr>
          <w:rFonts w:ascii="Times New Roman" w:hAnsi="Times New Roman"/>
          <w:sz w:val="24"/>
          <w:szCs w:val="24"/>
        </w:rPr>
        <w:t>я (</w:t>
      </w:r>
      <w:r w:rsidRPr="00326008">
        <w:rPr>
          <w:rFonts w:ascii="Times New Roman" w:hAnsi="Times New Roman" w:cs="Times New Roman"/>
          <w:sz w:val="24"/>
          <w:szCs w:val="24"/>
        </w:rPr>
        <w:t>с изменениями на 7 июня 2017 года)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6008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наукиРоссии от 7 июня 2017 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4614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второгопоколения  и авторской программы под редакцией</w:t>
      </w:r>
      <w:r>
        <w:rPr>
          <w:rFonts w:ascii="Times New Roman" w:hAnsi="Times New Roman"/>
          <w:sz w:val="24"/>
          <w:szCs w:val="24"/>
        </w:rPr>
        <w:t xml:space="preserve"> О.В. Афанасьевой, И.В. Михеевой</w:t>
      </w:r>
      <w:r w:rsidR="00B41433">
        <w:rPr>
          <w:rFonts w:ascii="Times New Roman" w:hAnsi="Times New Roman"/>
          <w:sz w:val="24"/>
          <w:szCs w:val="24"/>
        </w:rPr>
        <w:t>, К.М. Барановой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RainbowEnglish</w:t>
      </w:r>
      <w:r>
        <w:rPr>
          <w:rFonts w:ascii="Times New Roman" w:hAnsi="Times New Roman"/>
          <w:sz w:val="24"/>
          <w:szCs w:val="24"/>
        </w:rPr>
        <w:t>–М.</w:t>
      </w:r>
      <w:r w:rsidRPr="0007461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Дрофа, 2015, Приказом Минобрнауки России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 № 1089» и соответствует  </w:t>
      </w:r>
      <w:r w:rsidRPr="00074614">
        <w:rPr>
          <w:rFonts w:ascii="Times New Roman" w:hAnsi="Times New Roman" w:cs="Times New Roman"/>
          <w:sz w:val="24"/>
          <w:szCs w:val="24"/>
        </w:rPr>
        <w:t>Санитарно-эпидемиологическим нормам и правилам (СанПиН) для школ 2.4.2.2821-10 для школ с изменениями на 2018 год</w:t>
      </w:r>
      <w:r>
        <w:rPr>
          <w:rFonts w:ascii="Times New Roman" w:hAnsi="Times New Roman"/>
          <w:sz w:val="24"/>
          <w:szCs w:val="24"/>
        </w:rPr>
        <w:t xml:space="preserve"> и включает в себя компонент государственного стандарта общего образования без внесения каких-либо изменений. </w:t>
      </w:r>
    </w:p>
    <w:p w:rsidR="00523434" w:rsidRPr="005C6F9C" w:rsidRDefault="00523434" w:rsidP="0052343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Рабочая программа рассчитана на 102 учебных часа из расчета 3 часа в неделю в соответствии с Федеральным базисным планом для общеобразовательных учреждений.</w:t>
      </w:r>
    </w:p>
    <w:p w:rsidR="00523434" w:rsidRDefault="00523434" w:rsidP="0052343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434" w:rsidRPr="00BB001C" w:rsidRDefault="00523434" w:rsidP="0052343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личностных, метапредметных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творческих заданий, используемых при обучении языку, требуют определенной  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программой основного общего образования изучение иностранного языка предполагает достижение следующих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возможностей самореализации средствами иностранного языка;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к совершенствованию собственной речевой культуры в целом;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в межкультурной и межэтнической коммуникации;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её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умениевыделять главное и опускать второстепенное и т. п. Планируя монологическую и диалогическую речь, школьники  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планировать свое речевое и неречевое поведение;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взаимодействовать с окружающими, выполняя разные социальные роли;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использовать информационно-коммуникационные технологии;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коммуникативной сфере: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компетенция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видах речевой деятельности:</w:t>
      </w:r>
    </w:p>
    <w:p w:rsidR="00523434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полностью понимать речь учителя, одноклассников;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иноязычном тексте; прогнозировать его содержание по заголовку;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текст с выборочным пониманием значимой/ нужной/интересующей информации;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письме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—заполнять анкеты и формуляры;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компетенции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основной школы должен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различия систем английского и русского язы-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ков.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школьники должны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правила написания слов, изученных в основной школе;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523434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социокультурной компетенции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выпускников требуется: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этих знаний в различных ситуациях формального и неформального межличностного и межкультурного общения;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с образцами художественной, публицистической и научно-популярной литературы;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представления о сходстве и различиях в традициях своей страны и стран изучаемого языка;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роли владения иностранными языками в современном мире.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формирования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компенсаторной компетенции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задавать вопрос, переспрашивать с целью уточнения отдельных неизвестных языковых явлений в тексте;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перифраз, синонимические средства, словарные замены, жесты, мимику.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познавательной сфере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(общеучебные умения):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план выполнения задачи, проекта в группе под руководством учителя;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оценивать ход и результаты выполнения задачи, проекта;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анализировать успехи и недостатки проделанной работы.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универсальные логические действия: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—анализ (выделение признаков),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—синтез (составление целого из частей, в том числе с самостоятельным достраиванием),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основания для сравнения, классификации объектов,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—устанавливать аналогии и причинно-следственные связи,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—выстраивать логическую цепь рассуждений,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—относить объекты к известным понятиям;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преобразовывать информацию из одной формы в другую: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—обобщать информацию в виде таблиц, схем, опорного конспекта,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простой план текста (в виде ключевых слов, вопросов);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четко и ясно выражать свои мысли;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отстаивать свою точку зрения, аргументировать ее;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критично относиться к собственному мнению;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слушать других, принимать другую точку зрения, быть готовым изменить свою;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учебное взаимодействие в группе (распределять роли, договариваться друг с другом);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учебные умения: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иноязычному речевому партнеру или человеку, не владеющему иностранным языком;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выборочный перевод для уточнения понимания текста;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узнавать грамматические явления в тексте на основе дифференцирующих признаков;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ценностно-ориентационной сфере: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языке как средстве выражения чувств, эмоций, основе культуры общения;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эстетической сфере: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элементарными средствами выражения чувств и эмоций на иностранном языке;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трудовой и физической сферах: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самодисциплины, упорства, устойчивости, самостоятельности в учебном труде;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работать в соответствии с намеченным планом, добиваясь успеха;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вести здоровый образ жизни (режим труда и отдыха, питание, спорт, фитнес).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в целом;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в межкультурной и межэтнической коммуникации;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её поиск, анализ, обобщение, выделение и фиксацию главного. Всему этому на уроке иностранного языка учит постоянная 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умениевыделять главное и опускать второстепенное и т. п. Планируя монологическую и диалогическую речь, школьники  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планировать свое речевое и неречевое поведение;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взаимодействовать с окружающими, выполняя разные социальные роли;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использовать информационно-коммуникационные технологии;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коммуникативной сфере: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компетенция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видах речевой деятельности: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полностью понимать речь учителя, одноклассников;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чтении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иноязычном тексте; прогнозировать его содержание по заголовку;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текст с выборочным пониманием значимой/ нужной/интересующей информации;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• </w:t>
      </w: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письме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—заполнять анкеты и формуляры;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523434" w:rsidRPr="00BB001C" w:rsidRDefault="00B41433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 </w:t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компетенции 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основной школы должен </w:t>
      </w:r>
      <w:r w:rsidR="00523434"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различия систем английского и русского язы-</w:t>
      </w:r>
    </w:p>
    <w:p w:rsidR="00523434" w:rsidRPr="00BB001C" w:rsidRDefault="00523434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ков.</w:t>
      </w:r>
    </w:p>
    <w:p w:rsidR="00523434" w:rsidRPr="00BB001C" w:rsidRDefault="00B41433" w:rsidP="0052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школьники должны </w:t>
      </w:r>
      <w:r w:rsidR="00523434"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правила написания слов, изученных в основной школе;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523434" w:rsidRPr="00BB001C" w:rsidRDefault="00B41433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 </w:t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социокультурной компетенции 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выпускников требуется: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с образцами художественной, публицистической и научно-популярной литературы;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представления о сходстве и различиях в традициях своей страны и стран изучаемого языка;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роли владения иностранными языками в современном мире.</w:t>
      </w:r>
    </w:p>
    <w:p w:rsidR="00523434" w:rsidRPr="00BB001C" w:rsidRDefault="00B41433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формирования </w:t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компенсаторной компетенции 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задавать вопрос, переспрашивать с целью уточнения отдельных неизвестных языковых явлений в тексте;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перифраз, синонимические средства, словарные замены, жесты, мимику.</w:t>
      </w:r>
    </w:p>
    <w:p w:rsidR="00523434" w:rsidRPr="00BB001C" w:rsidRDefault="00B41433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познавательной сфере </w:t>
      </w:r>
      <w:r w:rsidR="00523434"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(общеучебные умения):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план выполнения задачи, проекта в группе под руководством учителя;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оценивать ход и результаты выполнения задачи, проекта;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анализировать успехи и недостатки проделанной работы.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523434" w:rsidRPr="00BB001C" w:rsidRDefault="00523434" w:rsidP="00B4143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универсальные логические действия: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—анализ (выделение признаков),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—синтез (составление целого из частей, в том числе с самостоятельным достраиванием),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основания для сравнения, классификации объектов,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—устанавливать аналогии и причинно-следственные связи,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—выстраивать логическую цепь рассуждений,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—относить объекты к известным понятиям;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преобразовывать информацию из одной формы в другую: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—обобщать информацию в виде таблиц, схем, опорного конспекта,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простой план текста (в виде ключевых слов, вопросов);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четко и ясно выражать свои мысли;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отстаивать свою точку зрения, аргументировать ее;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критично относиться к собственному мнению;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слушать других, принимать другую точку зрения, быть готовым изменить свою;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учебное взаимодействие в группе (распределять роли, договариваться друг с другом);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учебные умения: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иноязычному речевому партнеру или человеку, не владеющему иностранным языком;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выборочный перевод для уточнения понимания текста;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узнавать грамматические явления в тексте на основе дифференцирующих признаков;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523434" w:rsidRPr="00BB001C" w:rsidRDefault="00B41433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ценностно-ориентационной сфере: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языке как средстве выражения чувств, эмоций, основе культуры общения;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523434" w:rsidRPr="00BB001C" w:rsidRDefault="00B41433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эстетической сфере: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элементарными средствами выражения чувств и эмоций на иностранном языке;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523434" w:rsidRPr="00BB001C" w:rsidRDefault="00B41433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523434"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трудовой и физической сферах: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самодисциплины, упорства, устойчивости, самостоятельности в учебном труде;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работать в соответствии с намеченным планом, добиваясь успеха;</w:t>
      </w:r>
    </w:p>
    <w:p w:rsidR="00523434" w:rsidRPr="00BB001C" w:rsidRDefault="00523434" w:rsidP="00B41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вести здоровый образ жизни (режим труда и отдыха, питание, спорт, фитнес).</w:t>
      </w:r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34" w:rsidRPr="00BB001C" w:rsidRDefault="00523434" w:rsidP="00B41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Мои друзья и я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Межличностные взаимоотношения семье, с друзьями. Решение конфликтных ситуаций. Внешность и черты характера человека.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Досуг и увлечения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Здоровый образ жизни. 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и отдыха, спорт, правильное питание, отказ от вредных привычек. Тело человека и забота о нем.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Школьное образование.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Профессии в современном мире.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Проблема выбора профессии. Роль иностранного языка в планах на будущее.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Вселенная и человек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Технический прогресс: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достижения науки и техники, транспорт.</w:t>
      </w:r>
    </w:p>
    <w:p w:rsidR="00523434" w:rsidRPr="00BB001C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Средства массовой информации и коммуникации.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Пресса, телевидение, радио, Интернет.</w:t>
      </w:r>
    </w:p>
    <w:p w:rsidR="00523434" w:rsidRDefault="00523434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Родная страна и страны изучаемого языка.</w:t>
      </w:r>
      <w:r w:rsidRPr="00BB0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B41433" w:rsidRPr="00BB001C" w:rsidRDefault="00B41433" w:rsidP="00B41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3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429"/>
        <w:gridCol w:w="1701"/>
      </w:tblGrid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23434" w:rsidRPr="00BB001C" w:rsidTr="00B41433">
        <w:trPr>
          <w:trHeight w:val="154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«Школа и обучение в школе»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Школа и обучение в школе.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Разделительные вопросы.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Британский английский и американский английский.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 Исчисляемые и неисчисляемые имена существительные.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 Школы в Англии и в Уэльсе.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 Употребления артикля со словами: школа, университет, больница,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Употребления глаголов «сказать, говорить» в речи и на письме.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 Фразовые глаголы.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«Язык мира»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Английский - язык мира.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Настоящее совершенное время.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 Интернациональные слова.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Образования новых слов с помощью суффиксов less, ing.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Фразовый глагол «hand».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23434" w:rsidRPr="00BB001C" w:rsidTr="00B41433">
        <w:trPr>
          <w:trHeight w:val="154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«Некоторые факты об англоговорящем мире»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США.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 Третья форма неправильных глаголов: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Настоящее совершенное время.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Австралия.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Артикли с названиями представителей наций.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Фразовый глагол «давать»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 Образование новых слов с помощью суффикса ly.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23434" w:rsidRPr="00BB001C" w:rsidTr="00B41433">
        <w:trPr>
          <w:trHeight w:val="154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«Живые существа вокруг нас»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Живые существа вокруг нас.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 Определительные местоимения «другой,  другие»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Настоящее совершенное время.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Употребления неопределённых местоимений.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 Фразовый глагол «делать.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 Образования прилагательных с помощью суффикса able.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23434" w:rsidRPr="00BB001C" w:rsidTr="00B41433">
        <w:trPr>
          <w:trHeight w:val="476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«Экология»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Экология  и окружающая среда.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Количественные местоимения.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 Возвратные местоимения.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768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 Сравнительный анализ настоящего совершенного и настоящего  совершенно продолженного времён.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88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Предлоги места «среди и между» в речи и на письме».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 Образование новых слов с помощью суффикса - ment и префикса - dis.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 Фразовый глагол «взять».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23434" w:rsidRPr="00BB001C" w:rsidTr="00B41433">
        <w:trPr>
          <w:trHeight w:val="476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«Здоровье»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Здоровье и здоровый образ жизни.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23434" w:rsidRPr="00BB001C" w:rsidTr="00B41433">
        <w:trPr>
          <w:trHeight w:val="9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Слово «достаточно» с различными частями речи .</w:t>
            </w:r>
          </w:p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употребления наречия «слишком» в речи и на письме.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88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Наречия «слишком» в речи и на письме.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Восклицательные предложения  со словами « как , какой».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Словарные комбинации со словом «простудиться».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 Правила употребления слова «едва» в речи и на письме.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 Правила употребления наречий «ещё, всё ещё» в речи.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476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 Образование новых частей речи с помощью суффиксов -ness, - th.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 Фразовый глагол «оставаться».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3434" w:rsidRPr="00BB001C" w:rsidTr="00B41433">
        <w:trPr>
          <w:trHeight w:val="154"/>
        </w:trPr>
        <w:tc>
          <w:tcPr>
            <w:tcW w:w="7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434" w:rsidRPr="00BB001C" w:rsidRDefault="00523434" w:rsidP="00B4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B41433" w:rsidRDefault="00B41433" w:rsidP="00B41433">
      <w:pPr>
        <w:shd w:val="clear" w:color="auto" w:fill="FFFFFF"/>
        <w:spacing w:after="0" w:line="240" w:lineRule="auto"/>
        <w:ind w:left="1004" w:right="284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433" w:rsidRPr="00A75A48" w:rsidRDefault="00B41433" w:rsidP="00B41433">
      <w:pPr>
        <w:shd w:val="clear" w:color="auto" w:fill="FFFFFF"/>
        <w:spacing w:after="0" w:line="240" w:lineRule="auto"/>
        <w:ind w:left="1004" w:right="284" w:firstLine="85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обеспечение:</w:t>
      </w:r>
    </w:p>
    <w:p w:rsidR="00B41433" w:rsidRPr="00A75A48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Английский язык.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 в 2 ч.: учебник для общеобразовательных учреждений/О. В. Афанасьева, И. В. Михеева, К. М. Баранова. – М.: Дрофа, 2015. - (Rainbow English).</w:t>
      </w:r>
    </w:p>
    <w:p w:rsidR="00B41433" w:rsidRPr="00A75A48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Пособия для учащихся:</w:t>
      </w:r>
    </w:p>
    <w:p w:rsidR="00B41433" w:rsidRPr="00A75A48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1.О.В.Афанасьева, И.В. Михеева, К.М. Баранова. Рабочая тетрадь. – М.: Дрофа, 2015.</w:t>
      </w:r>
    </w:p>
    <w:p w:rsidR="00B41433" w:rsidRPr="00A75A48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CD диск к учебнику и рабочей тетради английского языка.</w:t>
      </w:r>
    </w:p>
    <w:p w:rsidR="00B41433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Литература для учителя:</w:t>
      </w: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О.В. Афанасьева, И.В. Михеева. Книга для учителя к учебнику «Английский язык для общеобразовательных учреждений» серии "Rainbow English" О.В. Афанасьевой, И.В. Михеевой, К.М. Барановой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B41433" w:rsidRPr="00A75A48" w:rsidRDefault="00B41433" w:rsidP="00B4143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7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http://www.1september.ru/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8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http://www.englishteachers.ru/</w:t>
        </w:r>
      </w:hyperlink>
      <w:r w:rsidR="00B41433"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9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http://www.homeenglish.ru/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0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http://www.exams.ru/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1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www.mingoville.com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2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www.englishteachers.ru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3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http://www.voanews.com/specialenglish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4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www.openclass.ru</w:t>
        </w:r>
      </w:hyperlink>
    </w:p>
    <w:p w:rsidR="00B41433" w:rsidRPr="00A75A48" w:rsidRDefault="003E6363" w:rsidP="00B41433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5" w:history="1">
        <w:r w:rsidR="00B41433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http://www.mes-english.com/</w:t>
        </w:r>
      </w:hyperlink>
    </w:p>
    <w:p w:rsidR="00523434" w:rsidRPr="00BB001C" w:rsidRDefault="00523434" w:rsidP="0052343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87D" w:rsidRDefault="0037087D"/>
    <w:sectPr w:rsidR="0037087D" w:rsidSect="005234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7E" w:rsidRDefault="006E407E" w:rsidP="00D617BF">
      <w:pPr>
        <w:spacing w:after="0" w:line="240" w:lineRule="auto"/>
      </w:pPr>
      <w:r>
        <w:separator/>
      </w:r>
    </w:p>
  </w:endnote>
  <w:endnote w:type="continuationSeparator" w:id="1">
    <w:p w:rsidR="006E407E" w:rsidRDefault="006E407E" w:rsidP="00D6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7E" w:rsidRDefault="006E407E" w:rsidP="00D617BF">
      <w:pPr>
        <w:spacing w:after="0" w:line="240" w:lineRule="auto"/>
      </w:pPr>
      <w:r>
        <w:separator/>
      </w:r>
    </w:p>
  </w:footnote>
  <w:footnote w:type="continuationSeparator" w:id="1">
    <w:p w:rsidR="006E407E" w:rsidRDefault="006E407E" w:rsidP="00D6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2D9E"/>
    <w:multiLevelType w:val="multilevel"/>
    <w:tmpl w:val="60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434"/>
    <w:rsid w:val="001D5396"/>
    <w:rsid w:val="0037087D"/>
    <w:rsid w:val="003A17D0"/>
    <w:rsid w:val="003E6363"/>
    <w:rsid w:val="00523434"/>
    <w:rsid w:val="006E407E"/>
    <w:rsid w:val="00756FDB"/>
    <w:rsid w:val="0081154A"/>
    <w:rsid w:val="00B41433"/>
    <w:rsid w:val="00D6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7BF"/>
  </w:style>
  <w:style w:type="paragraph" w:styleId="a5">
    <w:name w:val="footer"/>
    <w:basedOn w:val="a"/>
    <w:link w:val="a6"/>
    <w:uiPriority w:val="99"/>
    <w:unhideWhenUsed/>
    <w:rsid w:val="00D6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7BF"/>
  </w:style>
  <w:style w:type="paragraph" w:styleId="a7">
    <w:name w:val="Balloon Text"/>
    <w:basedOn w:val="a"/>
    <w:link w:val="a8"/>
    <w:uiPriority w:val="99"/>
    <w:semiHidden/>
    <w:unhideWhenUsed/>
    <w:rsid w:val="001D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nglishteachers.ru/&amp;sa=D&amp;usg=AFQjCNFk7c3fjhdFCiqTfHTi7-ozPbT5Lg" TargetMode="External"/><Relationship Id="rId13" Type="http://schemas.openxmlformats.org/officeDocument/2006/relationships/hyperlink" Target="https://www.google.com/url?q=http://www.voanews.com/specialenglish&amp;sa=D&amp;usg=AFQjCNHyL0F9CG074rn0Kl0i7lZTEtSHv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1september.ru/&amp;sa=D&amp;usg=AFQjCNGf9G9jxQSvklBy3AA7A46xKHXoUw" TargetMode="External"/><Relationship Id="rId12" Type="http://schemas.openxmlformats.org/officeDocument/2006/relationships/hyperlink" Target="https://www.google.com/url?q=http://www.englishteachers.ru&amp;sa=D&amp;usg=AFQjCNHBBfOsqy99HXg6g0__Ajm0Kt895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mingoville.com&amp;sa=D&amp;usg=AFQjCNGnHoeTLV89iGSsIeClnPzyxhFHu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ww.mes-english.com/&amp;sa=D&amp;usg=AFQjCNGIasNHFXo8_mwxV2I7dRxtpol72Q" TargetMode="External"/><Relationship Id="rId10" Type="http://schemas.openxmlformats.org/officeDocument/2006/relationships/hyperlink" Target="https://www.google.com/url?q=http://www.exams.ru/&amp;sa=D&amp;usg=AFQjCNFIoYjWnSier7uymXXeGaODkXQf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homeenglish.ru/&amp;sa=D&amp;usg=AFQjCNFz4Ge4nA9aO6Iu3vnmmrF-C7tFZA" TargetMode="External"/><Relationship Id="rId14" Type="http://schemas.openxmlformats.org/officeDocument/2006/relationships/hyperlink" Target="https://www.google.com/url?q=http://www.openclass.ru&amp;sa=D&amp;usg=AFQjCNHJzH-gBKEio7TU-soqHlzW2c9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6117</Words>
  <Characters>34868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ReStart</cp:lastModifiedBy>
  <cp:revision>7</cp:revision>
  <dcterms:created xsi:type="dcterms:W3CDTF">2021-11-12T11:42:00Z</dcterms:created>
  <dcterms:modified xsi:type="dcterms:W3CDTF">2023-01-16T08:16:00Z</dcterms:modified>
</cp:coreProperties>
</file>