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2D" w:rsidRPr="00A4322D" w:rsidRDefault="00A4322D" w:rsidP="00A432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4322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4322D" w:rsidRPr="00A4322D" w:rsidRDefault="00A4322D" w:rsidP="00A4322D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A4322D" w:rsidRPr="00A4322D" w:rsidRDefault="00A4322D" w:rsidP="00A43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  Рабочая программа по английскому языку составлена на основе федерального государственного образовательного стандарта основного общего образования и авторской программы О.В.Афанасьева, И.В.Михеева, К.М.Баранова по английскому языку к УМК «Английский язык: «RainbowEnglish» для учащихся 5-9 классов общеобразовательных учреждений  (Москва:Дрофа, 2017).</w:t>
      </w:r>
    </w:p>
    <w:p w:rsidR="00A4322D" w:rsidRPr="00A4322D" w:rsidRDefault="00A4322D" w:rsidP="00A4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Рабочая программа ориентирована на использование учебно-методического комплекта О.В.Афанасьева, И.В.Михеева, К.М.Баранова по английскому языку к УМК О.В.Афанасьева, И.В.Михеева, К.М.Баранова. «Английский язык: «RainbowEnglish» для учащихся 8 классов общеобразовательных учреждений  (Москва:Дрофа, 2017). </w:t>
      </w:r>
    </w:p>
    <w:p w:rsidR="00A4322D" w:rsidRPr="00A4322D" w:rsidRDefault="00A4322D" w:rsidP="00A4322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322D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программа рассчитана на 105 часов  школьного учебного плана при нагрузке 3 часа в неделю.</w:t>
      </w:r>
    </w:p>
    <w:p w:rsidR="00A4322D" w:rsidRPr="00A4322D" w:rsidRDefault="00A4322D" w:rsidP="00A432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A4322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1. Планируемые предметные результаты усвоения учебного предмета</w:t>
      </w:r>
    </w:p>
    <w:p w:rsidR="00A4322D" w:rsidRPr="00A4322D" w:rsidRDefault="00A4322D" w:rsidP="00A432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A4322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Личностные результаты</w:t>
      </w:r>
    </w:p>
    <w:p w:rsidR="00A4322D" w:rsidRPr="00A4322D" w:rsidRDefault="00A4322D" w:rsidP="00A4322D">
      <w:pPr>
        <w:spacing w:after="0" w:line="240" w:lineRule="auto"/>
        <w:jc w:val="both"/>
        <w:rPr>
          <w:rStyle w:val="dash041e005f0431005f044b005f0447005f043d005f044b005f0439005f005fchar1char1"/>
        </w:rPr>
      </w:pPr>
      <w:r w:rsidRPr="00A4322D">
        <w:rPr>
          <w:rStyle w:val="dash041e005f0431005f044b005f0447005f043d005f044b005f0439005f005fchar1char1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A4322D" w:rsidRPr="00A4322D" w:rsidRDefault="00A4322D" w:rsidP="00A4322D">
      <w:pPr>
        <w:spacing w:after="0" w:line="240" w:lineRule="auto"/>
        <w:jc w:val="both"/>
        <w:rPr>
          <w:rStyle w:val="dash041e005f0431005f044b005f0447005f043d005f044b005f0439005f005fchar1char1"/>
        </w:rPr>
      </w:pPr>
      <w:r w:rsidRPr="00A4322D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4322D" w:rsidRPr="00A4322D" w:rsidRDefault="00A4322D" w:rsidP="00A4322D">
      <w:pPr>
        <w:spacing w:after="0" w:line="240" w:lineRule="auto"/>
        <w:jc w:val="both"/>
        <w:rPr>
          <w:rStyle w:val="dash041e005f0431005f044b005f0447005f043d005f044b005f0439005f005fchar1char1"/>
        </w:rPr>
      </w:pPr>
      <w:r w:rsidRPr="00A4322D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A4322D" w:rsidRPr="00A4322D" w:rsidRDefault="00A4322D" w:rsidP="00A4322D">
      <w:pPr>
        <w:spacing w:after="0" w:line="240" w:lineRule="auto"/>
        <w:jc w:val="both"/>
        <w:rPr>
          <w:rStyle w:val="dash041e005f0431005f044b005f0447005f043d005f044b005f0439005f005fchar1char1"/>
        </w:rPr>
      </w:pPr>
      <w:r w:rsidRPr="00A4322D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4322D" w:rsidRPr="00A4322D" w:rsidRDefault="00A4322D" w:rsidP="00A4322D">
      <w:pPr>
        <w:spacing w:after="0" w:line="240" w:lineRule="auto"/>
        <w:jc w:val="both"/>
        <w:rPr>
          <w:rStyle w:val="dash041e005f0431005f044b005f0447005f043d005f044b005f0439005f005fchar1char1"/>
        </w:rPr>
      </w:pPr>
      <w:r w:rsidRPr="00A4322D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</w:t>
      </w:r>
      <w:r w:rsidRPr="00A4322D">
        <w:rPr>
          <w:rStyle w:val="dash041e005f0431005f044b005f0447005f043d005f044b005f0439005f005fchar1char1"/>
        </w:rPr>
        <w:lastRenderedPageBreak/>
        <w:t>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A4322D" w:rsidRPr="00A4322D" w:rsidRDefault="00A4322D" w:rsidP="00A4322D">
      <w:pPr>
        <w:spacing w:after="0" w:line="240" w:lineRule="auto"/>
        <w:jc w:val="both"/>
        <w:rPr>
          <w:rStyle w:val="dash041e005f0431005f044b005f0447005f043d005f044b005f0439005f005fchar1char1"/>
        </w:rPr>
      </w:pPr>
      <w:r w:rsidRPr="00A4322D">
        <w:rPr>
          <w:rStyle w:val="dash041e005f0431005f044b005f0447005f043d005f044b005f0439005f005fchar1char1"/>
        </w:rPr>
        <w:t xml:space="preserve">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A4322D" w:rsidRPr="00A4322D" w:rsidRDefault="00A4322D" w:rsidP="00A4322D">
      <w:pPr>
        <w:spacing w:after="0" w:line="240" w:lineRule="auto"/>
        <w:jc w:val="both"/>
        <w:rPr>
          <w:rStyle w:val="dash041e005f0431005f044b005f0447005f043d005f044b005f0439005f005fchar1char1"/>
        </w:rPr>
      </w:pPr>
      <w:r w:rsidRPr="00A4322D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A4322D" w:rsidRPr="00A4322D" w:rsidRDefault="00A4322D" w:rsidP="00A4322D">
      <w:pPr>
        <w:spacing w:after="0" w:line="240" w:lineRule="auto"/>
        <w:jc w:val="both"/>
        <w:rPr>
          <w:rStyle w:val="dash041e005f0431005f044b005f0447005f043d005f044b005f0439005f005fchar1char1"/>
        </w:rPr>
      </w:pPr>
      <w:r w:rsidRPr="00A4322D">
        <w:rPr>
          <w:rStyle w:val="dash041e005f0431005f044b005f0447005f043d005f044b005f0439005f005fchar1char1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4322D" w:rsidRPr="00A4322D" w:rsidRDefault="00A4322D" w:rsidP="00A43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4322D" w:rsidRPr="00A4322D" w:rsidRDefault="00A4322D" w:rsidP="00A4322D">
      <w:pPr>
        <w:pStyle w:val="2"/>
        <w:spacing w:after="0"/>
        <w:jc w:val="both"/>
        <w:rPr>
          <w:rFonts w:cs="Times New Roman"/>
          <w:i w:val="0"/>
          <w:sz w:val="24"/>
          <w:szCs w:val="24"/>
        </w:rPr>
      </w:pP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  <w:r w:rsidRPr="00A4322D">
        <w:rPr>
          <w:rFonts w:cs="Times New Roman"/>
          <w:i w:val="0"/>
          <w:sz w:val="24"/>
          <w:szCs w:val="24"/>
        </w:rPr>
        <w:t xml:space="preserve">Метапредметные результаты </w:t>
      </w:r>
      <w:bookmarkEnd w:id="1"/>
      <w:bookmarkEnd w:id="2"/>
      <w:bookmarkEnd w:id="3"/>
      <w:bookmarkEnd w:id="4"/>
      <w:bookmarkEnd w:id="5"/>
    </w:p>
    <w:p w:rsidR="00A4322D" w:rsidRPr="00A4322D" w:rsidRDefault="00A4322D" w:rsidP="00A43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A4322D" w:rsidRPr="00A4322D" w:rsidRDefault="00A4322D" w:rsidP="00A4322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4322D" w:rsidRPr="00A4322D" w:rsidRDefault="00A4322D" w:rsidP="00A4322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lastRenderedPageBreak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4322D" w:rsidRPr="00A4322D" w:rsidRDefault="00A4322D" w:rsidP="00A4322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4322D" w:rsidRPr="00A4322D" w:rsidRDefault="00A4322D" w:rsidP="00A4322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4322D" w:rsidRPr="00A4322D" w:rsidRDefault="00A4322D" w:rsidP="00A4322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lastRenderedPageBreak/>
        <w:t>фиксировать и анализировать динамику собственных образовательных результатов.</w:t>
      </w:r>
    </w:p>
    <w:p w:rsidR="00A4322D" w:rsidRPr="00A4322D" w:rsidRDefault="00A4322D" w:rsidP="00A4322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4322D" w:rsidRPr="00A4322D" w:rsidRDefault="00A4322D" w:rsidP="00A432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A4322D" w:rsidRPr="00A4322D" w:rsidRDefault="00A4322D" w:rsidP="00A4322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4322D" w:rsidRPr="00A4322D" w:rsidRDefault="00A4322D" w:rsidP="00A4322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определять логические связи между предметами и/или явлениями, обозначать данные </w:t>
      </w:r>
      <w:r w:rsidRPr="00A4322D">
        <w:rPr>
          <w:rFonts w:ascii="Times New Roman" w:hAnsi="Times New Roman" w:cs="Times New Roman"/>
          <w:sz w:val="24"/>
          <w:szCs w:val="24"/>
        </w:rPr>
        <w:lastRenderedPageBreak/>
        <w:t>логические связи с помощью знаков в схеме;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4322D" w:rsidRPr="00A4322D" w:rsidRDefault="00A4322D" w:rsidP="00A4322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A4322D" w:rsidRPr="00A4322D" w:rsidRDefault="00A4322D" w:rsidP="00A4322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4322D" w:rsidRPr="00A4322D" w:rsidRDefault="00A4322D" w:rsidP="00A43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4322D" w:rsidRPr="00A4322D" w:rsidRDefault="00A4322D" w:rsidP="00A4322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A4322D" w:rsidRPr="00A4322D" w:rsidRDefault="00A4322D" w:rsidP="00A4322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4322D" w:rsidRPr="00A4322D" w:rsidRDefault="00A4322D" w:rsidP="00A4322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4322D" w:rsidRPr="00A4322D" w:rsidRDefault="00A4322D" w:rsidP="00A4322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A4322D" w:rsidRPr="00A4322D" w:rsidRDefault="00A4322D" w:rsidP="00A4322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     11.Умение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4322D" w:rsidRPr="00A4322D" w:rsidRDefault="00A4322D" w:rsidP="00A4322D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lastRenderedPageBreak/>
        <w:t>определять возможные роли в совместной деятельности;</w:t>
      </w:r>
    </w:p>
    <w:p w:rsidR="00A4322D" w:rsidRPr="00A4322D" w:rsidRDefault="00A4322D" w:rsidP="00A4322D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A4322D" w:rsidRPr="00A4322D" w:rsidRDefault="00A4322D" w:rsidP="00A4322D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4322D" w:rsidRPr="00A4322D" w:rsidRDefault="00A4322D" w:rsidP="00A4322D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4322D" w:rsidRPr="00A4322D" w:rsidRDefault="00A4322D" w:rsidP="00A4322D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4322D" w:rsidRPr="00A4322D" w:rsidRDefault="00A4322D" w:rsidP="00A4322D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4322D" w:rsidRPr="00A4322D" w:rsidRDefault="00A4322D" w:rsidP="00A4322D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4322D" w:rsidRPr="00A4322D" w:rsidRDefault="00A4322D" w:rsidP="00A4322D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A4322D" w:rsidRPr="00A4322D" w:rsidRDefault="00A4322D" w:rsidP="00A4322D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A4322D" w:rsidRPr="00A4322D" w:rsidRDefault="00A4322D" w:rsidP="00A4322D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4322D" w:rsidRPr="00A4322D" w:rsidRDefault="00A4322D" w:rsidP="00A4322D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4322D" w:rsidRPr="00A4322D" w:rsidRDefault="00A4322D" w:rsidP="00A4322D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4322D" w:rsidRPr="00A4322D" w:rsidRDefault="00A4322D" w:rsidP="00A4322D">
      <w:pPr>
        <w:pStyle w:val="a4"/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4322D" w:rsidRPr="00A4322D" w:rsidRDefault="00A4322D" w:rsidP="00A4322D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</w:t>
      </w:r>
      <w:r w:rsidRPr="00A4322D">
        <w:rPr>
          <w:rFonts w:ascii="Times New Roman" w:hAnsi="Times New Roman" w:cs="Times New Roman"/>
          <w:sz w:val="24"/>
          <w:szCs w:val="24"/>
        </w:rPr>
        <w:lastRenderedPageBreak/>
        <w:t>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A4322D" w:rsidRPr="00A4322D" w:rsidRDefault="00A4322D" w:rsidP="00A4322D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4322D" w:rsidRPr="00A4322D" w:rsidRDefault="00A4322D" w:rsidP="00A432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A4322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br/>
      </w:r>
      <w:r w:rsidRPr="00A4322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Предметные результаты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>Говорение. Диалогическая речь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A4322D" w:rsidRPr="00A4322D" w:rsidRDefault="00A4322D" w:rsidP="00A432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A4322D" w:rsidRPr="00A4322D" w:rsidRDefault="00A4322D" w:rsidP="00A432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A4322D" w:rsidRPr="00A4322D" w:rsidRDefault="00A4322D" w:rsidP="00A4322D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брать и давать интервью;</w:t>
      </w:r>
    </w:p>
    <w:p w:rsidR="00A4322D" w:rsidRPr="00A4322D" w:rsidRDefault="00A4322D" w:rsidP="00A4322D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A4322D" w:rsidRPr="00A4322D" w:rsidRDefault="00A4322D" w:rsidP="00A4322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A4322D" w:rsidRPr="00A4322D" w:rsidRDefault="00A4322D" w:rsidP="00A4322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A4322D" w:rsidRPr="00A4322D" w:rsidRDefault="00A4322D" w:rsidP="00A4322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A4322D" w:rsidRPr="00A4322D" w:rsidRDefault="00A4322D" w:rsidP="00A4322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A4322D" w:rsidRPr="00A4322D" w:rsidRDefault="00A4322D" w:rsidP="00A4322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 xml:space="preserve">Выпускник получит возможность научиться: </w:t>
      </w:r>
    </w:p>
    <w:p w:rsidR="00A4322D" w:rsidRPr="00A4322D" w:rsidRDefault="00A4322D" w:rsidP="00A4322D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 xml:space="preserve">делать сообщение на заданную тему на основе прочитанного; </w:t>
      </w:r>
    </w:p>
    <w:p w:rsidR="00A4322D" w:rsidRPr="00A4322D" w:rsidRDefault="00A4322D" w:rsidP="00A4322D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A4322D" w:rsidRPr="00A4322D" w:rsidRDefault="00A4322D" w:rsidP="00A4322D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A4322D" w:rsidRPr="00A4322D" w:rsidRDefault="00A4322D" w:rsidP="00A4322D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A4322D" w:rsidRPr="00A4322D" w:rsidRDefault="00A4322D" w:rsidP="00A4322D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 xml:space="preserve">Выпускник научится: </w:t>
      </w:r>
    </w:p>
    <w:p w:rsidR="00A4322D" w:rsidRPr="00A4322D" w:rsidRDefault="00A4322D" w:rsidP="00A4322D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A4322D" w:rsidRPr="00A4322D" w:rsidRDefault="00A4322D" w:rsidP="00A4322D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A4322D" w:rsidRPr="00A4322D" w:rsidRDefault="00A4322D" w:rsidP="00A4322D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A4322D" w:rsidRPr="00A4322D" w:rsidRDefault="00A4322D" w:rsidP="00A4322D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 xml:space="preserve">Выпускник научится: </w:t>
      </w:r>
    </w:p>
    <w:p w:rsidR="00A4322D" w:rsidRPr="00A4322D" w:rsidRDefault="00A4322D" w:rsidP="00A4322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A4322D" w:rsidRPr="00A4322D" w:rsidRDefault="00A4322D" w:rsidP="00A4322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lastRenderedPageBreak/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A4322D" w:rsidRPr="00A4322D" w:rsidRDefault="00A4322D" w:rsidP="00A4322D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A4322D" w:rsidRPr="00A4322D" w:rsidRDefault="00A4322D" w:rsidP="00A4322D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A4322D" w:rsidRPr="00A4322D" w:rsidRDefault="00A4322D" w:rsidP="00A4322D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A4322D" w:rsidRPr="00A4322D" w:rsidRDefault="00A4322D" w:rsidP="00A4322D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 xml:space="preserve">Выпускник научится: </w:t>
      </w:r>
    </w:p>
    <w:p w:rsidR="00A4322D" w:rsidRPr="00A4322D" w:rsidRDefault="00A4322D" w:rsidP="00A4322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A4322D" w:rsidRPr="00A4322D" w:rsidRDefault="00A4322D" w:rsidP="00A4322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A4322D" w:rsidRPr="00A4322D" w:rsidRDefault="00A4322D" w:rsidP="00A4322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A4322D" w:rsidRPr="00A4322D" w:rsidRDefault="00A4322D" w:rsidP="00A4322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A4322D" w:rsidRPr="00A4322D" w:rsidRDefault="00A4322D" w:rsidP="00A4322D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A4322D" w:rsidRPr="00A4322D" w:rsidRDefault="00A4322D" w:rsidP="00A4322D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писать электронное письмо (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A4322D">
        <w:rPr>
          <w:rFonts w:ascii="Times New Roman" w:hAnsi="Times New Roman" w:cs="Times New Roman"/>
          <w:i/>
          <w:sz w:val="24"/>
          <w:szCs w:val="24"/>
        </w:rPr>
        <w:t>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A4322D">
        <w:rPr>
          <w:rFonts w:ascii="Times New Roman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A4322D" w:rsidRPr="00A4322D" w:rsidRDefault="00A4322D" w:rsidP="00A4322D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A4322D" w:rsidRPr="00A4322D" w:rsidRDefault="00A4322D" w:rsidP="00A4322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A4322D" w:rsidRPr="00A4322D" w:rsidRDefault="00A4322D" w:rsidP="00A4322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A4322D" w:rsidRPr="00A4322D" w:rsidRDefault="00A4322D" w:rsidP="00A4322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A4322D" w:rsidRPr="00A4322D" w:rsidRDefault="00A4322D" w:rsidP="00A4322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A4322D" w:rsidRPr="00A4322D" w:rsidRDefault="00A4322D" w:rsidP="00A4322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A4322D" w:rsidRPr="00A4322D" w:rsidRDefault="00A4322D" w:rsidP="00A4322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A4322D" w:rsidRPr="00A4322D" w:rsidRDefault="00A4322D" w:rsidP="00A4322D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A4322D" w:rsidRPr="00A4322D" w:rsidRDefault="00A4322D" w:rsidP="00A4322D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A4322D" w:rsidRPr="00A4322D" w:rsidRDefault="00A4322D" w:rsidP="00A4322D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A4322D" w:rsidRPr="00A4322D" w:rsidRDefault="00A4322D" w:rsidP="00A4322D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A4322D" w:rsidRPr="00A4322D" w:rsidRDefault="00A4322D" w:rsidP="00A4322D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</w:t>
      </w:r>
      <w:r w:rsidRPr="00A4322D">
        <w:rPr>
          <w:rFonts w:ascii="Times New Roman" w:hAnsi="Times New Roman" w:cs="Times New Roman"/>
          <w:sz w:val="24"/>
          <w:szCs w:val="24"/>
        </w:rPr>
        <w:lastRenderedPageBreak/>
        <w:t>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A4322D" w:rsidRPr="00A4322D" w:rsidRDefault="00A4322D" w:rsidP="00A4322D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A4322D" w:rsidRPr="00A4322D" w:rsidRDefault="00A4322D" w:rsidP="00A4322D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A4322D" w:rsidRPr="00A4322D" w:rsidRDefault="00A4322D" w:rsidP="00A4322D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A4322D" w:rsidRPr="00A4322D" w:rsidRDefault="00A4322D" w:rsidP="00A4322D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A4322D" w:rsidRPr="00A4322D" w:rsidRDefault="00A4322D" w:rsidP="00A4322D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A4322D" w:rsidRPr="00A4322D" w:rsidRDefault="00A4322D" w:rsidP="00A4322D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A4322D" w:rsidRPr="00A4322D" w:rsidRDefault="00A4322D" w:rsidP="00A4322D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A4322D" w:rsidRPr="00A4322D" w:rsidRDefault="00A4322D" w:rsidP="00A4322D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глаголы при помощи аффиксов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dis</w:t>
      </w:r>
      <w:r w:rsidRPr="00A4322D">
        <w:rPr>
          <w:rFonts w:ascii="Times New Roman" w:hAnsi="Times New Roman" w:cs="Times New Roman"/>
          <w:sz w:val="24"/>
          <w:szCs w:val="24"/>
        </w:rPr>
        <w:t xml:space="preserve">-,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mis</w:t>
      </w:r>
      <w:r w:rsidRPr="00A4322D">
        <w:rPr>
          <w:rFonts w:ascii="Times New Roman" w:hAnsi="Times New Roman" w:cs="Times New Roman"/>
          <w:sz w:val="24"/>
          <w:szCs w:val="24"/>
        </w:rPr>
        <w:t xml:space="preserve">-,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re</w:t>
      </w:r>
      <w:r w:rsidRPr="00A4322D">
        <w:rPr>
          <w:rFonts w:ascii="Times New Roman" w:hAnsi="Times New Roman" w:cs="Times New Roman"/>
          <w:sz w:val="24"/>
          <w:szCs w:val="24"/>
        </w:rPr>
        <w:t>-,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322D">
        <w:rPr>
          <w:rFonts w:ascii="Times New Roman" w:hAnsi="Times New Roman" w:cs="Times New Roman"/>
          <w:i/>
          <w:sz w:val="24"/>
          <w:szCs w:val="24"/>
        </w:rPr>
        <w:t>ze</w:t>
      </w:r>
      <w:r w:rsidRPr="00A4322D">
        <w:rPr>
          <w:rFonts w:ascii="Times New Roman" w:hAnsi="Times New Roman" w:cs="Times New Roman"/>
          <w:sz w:val="24"/>
          <w:szCs w:val="24"/>
        </w:rPr>
        <w:t>/-</w:t>
      </w:r>
      <w:r w:rsidRPr="00A4322D">
        <w:rPr>
          <w:rFonts w:ascii="Times New Roman" w:hAnsi="Times New Roman" w:cs="Times New Roman"/>
          <w:i/>
          <w:sz w:val="24"/>
          <w:szCs w:val="24"/>
        </w:rPr>
        <w:t>ise</w:t>
      </w:r>
      <w:r w:rsidRPr="00A4322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4322D" w:rsidRPr="00A4322D" w:rsidRDefault="00A4322D" w:rsidP="00A4322D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22D">
        <w:rPr>
          <w:rFonts w:ascii="Times New Roman" w:hAnsi="Times New Roman" w:cs="Times New Roman"/>
          <w:sz w:val="24"/>
          <w:szCs w:val="24"/>
        </w:rPr>
        <w:t>именасуществительныеприпомощисуффиксов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>/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ist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sion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>/-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tion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nce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>/-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ence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ment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ity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ness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ship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4322D" w:rsidRPr="00A4322D" w:rsidRDefault="00A4322D" w:rsidP="00A4322D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A4322D">
        <w:rPr>
          <w:rFonts w:ascii="Times New Roman" w:hAnsi="Times New Roman" w:cs="Times New Roman"/>
          <w:sz w:val="24"/>
          <w:szCs w:val="24"/>
        </w:rPr>
        <w:t>именаприлагательныеприпомощиаффиксов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inter</w:t>
      </w:r>
      <w:r w:rsidRPr="00A4322D">
        <w:rPr>
          <w:rFonts w:ascii="Times New Roman" w:hAnsi="Times New Roman" w:cs="Times New Roman"/>
          <w:sz w:val="24"/>
          <w:szCs w:val="24"/>
          <w:lang w:val="en-US" w:bidi="en-US"/>
        </w:rPr>
        <w:t>-; -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y</w:t>
      </w:r>
      <w:r w:rsidRPr="00A4322D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ly</w:t>
      </w:r>
      <w:r w:rsidRPr="00A4322D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ful</w:t>
      </w:r>
      <w:r w:rsidRPr="00A4322D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al</w:t>
      </w:r>
      <w:r w:rsidRPr="00A4322D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ic</w:t>
      </w:r>
      <w:r w:rsidRPr="00A4322D">
        <w:rPr>
          <w:rFonts w:ascii="Times New Roman" w:hAnsi="Times New Roman" w:cs="Times New Roman"/>
          <w:sz w:val="24"/>
          <w:szCs w:val="24"/>
          <w:lang w:val="en-US" w:bidi="en-US"/>
        </w:rPr>
        <w:t>,-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ian</w:t>
      </w:r>
      <w:r w:rsidRPr="00A4322D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an</w:t>
      </w:r>
      <w:r w:rsidRPr="00A4322D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ing</w:t>
      </w:r>
      <w:r w:rsidRPr="00A4322D">
        <w:rPr>
          <w:rFonts w:ascii="Times New Roman" w:hAnsi="Times New Roman" w:cs="Times New Roman"/>
          <w:sz w:val="24"/>
          <w:szCs w:val="24"/>
          <w:lang w:val="en-US" w:bidi="en-US"/>
        </w:rPr>
        <w:t>; -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ous</w:t>
      </w:r>
      <w:r w:rsidRPr="00A4322D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able</w:t>
      </w:r>
      <w:r w:rsidRPr="00A4322D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ible</w:t>
      </w:r>
      <w:r w:rsidRPr="00A4322D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less</w:t>
      </w:r>
      <w:r w:rsidRPr="00A4322D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ive</w:t>
      </w:r>
      <w:r w:rsidRPr="00A4322D">
        <w:rPr>
          <w:rFonts w:ascii="Times New Roman" w:hAnsi="Times New Roman" w:cs="Times New Roman"/>
          <w:sz w:val="24"/>
          <w:szCs w:val="24"/>
          <w:lang w:val="en-US" w:bidi="en-US"/>
        </w:rPr>
        <w:t>;</w:t>
      </w:r>
    </w:p>
    <w:p w:rsidR="00A4322D" w:rsidRPr="00A4322D" w:rsidRDefault="00A4322D" w:rsidP="00A4322D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наречия при помощи суффикса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r w:rsidRPr="00A4322D">
        <w:rPr>
          <w:rFonts w:ascii="Times New Roman" w:hAnsi="Times New Roman" w:cs="Times New Roman"/>
          <w:sz w:val="24"/>
          <w:szCs w:val="24"/>
        </w:rPr>
        <w:t>;</w:t>
      </w:r>
    </w:p>
    <w:p w:rsidR="00A4322D" w:rsidRPr="00A4322D" w:rsidRDefault="00A4322D" w:rsidP="00A4322D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имена существительные, имена прилагательные, наречия при помощи отрицательных префиксов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un</w:t>
      </w:r>
      <w:r w:rsidRPr="00A4322D">
        <w:rPr>
          <w:rFonts w:ascii="Times New Roman" w:hAnsi="Times New Roman" w:cs="Times New Roman"/>
          <w:sz w:val="24"/>
          <w:szCs w:val="24"/>
          <w:lang w:bidi="en-US"/>
        </w:rPr>
        <w:t xml:space="preserve">-, 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im</w:t>
      </w:r>
      <w:r w:rsidRPr="00A4322D">
        <w:rPr>
          <w:rFonts w:ascii="Times New Roman" w:hAnsi="Times New Roman" w:cs="Times New Roman"/>
          <w:sz w:val="24"/>
          <w:szCs w:val="24"/>
          <w:lang w:bidi="en-US"/>
        </w:rPr>
        <w:t>-/</w:t>
      </w:r>
      <w:r w:rsidRPr="00A4322D">
        <w:rPr>
          <w:rFonts w:ascii="Times New Roman" w:hAnsi="Times New Roman" w:cs="Times New Roman"/>
          <w:i/>
          <w:sz w:val="24"/>
          <w:szCs w:val="24"/>
          <w:lang w:val="en-US" w:bidi="en-US"/>
        </w:rPr>
        <w:t>in</w:t>
      </w:r>
      <w:r w:rsidRPr="00A4322D">
        <w:rPr>
          <w:rFonts w:ascii="Times New Roman" w:hAnsi="Times New Roman" w:cs="Times New Roman"/>
          <w:sz w:val="24"/>
          <w:szCs w:val="24"/>
          <w:lang w:bidi="en-US"/>
        </w:rPr>
        <w:t>-;</w:t>
      </w:r>
    </w:p>
    <w:p w:rsidR="00A4322D" w:rsidRPr="00A4322D" w:rsidRDefault="00A4322D" w:rsidP="00A4322D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числительные при помощи суффиксов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teen</w:t>
      </w:r>
      <w:r w:rsidRPr="00A4322D">
        <w:rPr>
          <w:rFonts w:ascii="Times New Roman" w:hAnsi="Times New Roman" w:cs="Times New Roman"/>
          <w:sz w:val="24"/>
          <w:szCs w:val="24"/>
        </w:rPr>
        <w:t>,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ty</w:t>
      </w:r>
      <w:r w:rsidRPr="00A4322D">
        <w:rPr>
          <w:rFonts w:ascii="Times New Roman" w:hAnsi="Times New Roman" w:cs="Times New Roman"/>
          <w:sz w:val="24"/>
          <w:szCs w:val="24"/>
        </w:rPr>
        <w:t>; 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th</w:t>
      </w:r>
      <w:r w:rsidRPr="00A4322D">
        <w:rPr>
          <w:rFonts w:ascii="Times New Roman" w:hAnsi="Times New Roman" w:cs="Times New Roman"/>
          <w:sz w:val="24"/>
          <w:szCs w:val="24"/>
        </w:rPr>
        <w:t>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A4322D" w:rsidRPr="00A4322D" w:rsidRDefault="00A4322D" w:rsidP="00A4322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A4322D" w:rsidRPr="00A4322D" w:rsidRDefault="00A4322D" w:rsidP="00A4322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A4322D" w:rsidRPr="00A4322D" w:rsidRDefault="00A4322D" w:rsidP="00A4322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A4322D" w:rsidRPr="00A4322D" w:rsidRDefault="00A4322D" w:rsidP="00A4322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A4322D" w:rsidRPr="00A4322D" w:rsidRDefault="00A4322D" w:rsidP="00A4322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firstly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tobeginwith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however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asforme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finally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atlast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Pr="00A4322D">
        <w:rPr>
          <w:rFonts w:ascii="Times New Roman" w:hAnsi="Times New Roman" w:cs="Times New Roman"/>
          <w:i/>
          <w:sz w:val="24"/>
          <w:szCs w:val="24"/>
        </w:rPr>
        <w:t>.);</w:t>
      </w:r>
    </w:p>
    <w:p w:rsidR="00A4322D" w:rsidRPr="00A4322D" w:rsidRDefault="00A4322D" w:rsidP="00A4322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A4322D" w:rsidRPr="00A4322D" w:rsidRDefault="00A4322D" w:rsidP="00A4322D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вопросы),побудительные (в утвердительной и отрицательной форме) и восклицательные;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lastRenderedPageBreak/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начальным  </w:t>
      </w:r>
      <w:r w:rsidRPr="00A4322D">
        <w:rPr>
          <w:rFonts w:ascii="Times New Roman" w:hAnsi="Times New Roman" w:cs="Times New Roman"/>
          <w:i/>
          <w:sz w:val="24"/>
          <w:szCs w:val="24"/>
        </w:rPr>
        <w:t>It</w:t>
      </w:r>
      <w:r w:rsidRPr="00A4322D">
        <w:rPr>
          <w:rFonts w:ascii="Times New Roman" w:hAnsi="Times New Roman" w:cs="Times New Roman"/>
          <w:sz w:val="24"/>
          <w:szCs w:val="24"/>
        </w:rPr>
        <w:t>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начальным </w:t>
      </w:r>
      <w:r w:rsidRPr="00A4322D">
        <w:rPr>
          <w:rFonts w:ascii="Times New Roman" w:hAnsi="Times New Roman" w:cs="Times New Roman"/>
          <w:i/>
          <w:sz w:val="24"/>
          <w:szCs w:val="24"/>
        </w:rPr>
        <w:t>There+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tobe</w:t>
      </w:r>
      <w:r w:rsidRPr="00A4322D">
        <w:rPr>
          <w:rFonts w:ascii="Times New Roman" w:hAnsi="Times New Roman" w:cs="Times New Roman"/>
          <w:sz w:val="24"/>
          <w:szCs w:val="24"/>
        </w:rPr>
        <w:t>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r w:rsidRPr="00A4322D">
        <w:rPr>
          <w:rFonts w:ascii="Times New Roman" w:hAnsi="Times New Roman" w:cs="Times New Roman"/>
          <w:i/>
          <w:sz w:val="24"/>
          <w:szCs w:val="24"/>
        </w:rPr>
        <w:t>and</w:t>
      </w:r>
      <w:r w:rsidRPr="00A4322D">
        <w:rPr>
          <w:rFonts w:ascii="Times New Roman" w:hAnsi="Times New Roman" w:cs="Times New Roman"/>
          <w:sz w:val="24"/>
          <w:szCs w:val="24"/>
        </w:rPr>
        <w:t>,</w:t>
      </w:r>
      <w:r w:rsidRPr="00A4322D">
        <w:rPr>
          <w:rFonts w:ascii="Times New Roman" w:hAnsi="Times New Roman" w:cs="Times New Roman"/>
          <w:i/>
          <w:sz w:val="24"/>
          <w:szCs w:val="24"/>
        </w:rPr>
        <w:t>but</w:t>
      </w:r>
      <w:r w:rsidRPr="00A4322D">
        <w:rPr>
          <w:rFonts w:ascii="Times New Roman" w:hAnsi="Times New Roman" w:cs="Times New Roman"/>
          <w:sz w:val="24"/>
          <w:szCs w:val="24"/>
        </w:rPr>
        <w:t>,</w:t>
      </w:r>
      <w:r w:rsidRPr="00A4322D">
        <w:rPr>
          <w:rFonts w:ascii="Times New Roman" w:hAnsi="Times New Roman" w:cs="Times New Roman"/>
          <w:i/>
          <w:sz w:val="24"/>
          <w:szCs w:val="24"/>
        </w:rPr>
        <w:t>or</w:t>
      </w:r>
      <w:r w:rsidRPr="00A4322D">
        <w:rPr>
          <w:rFonts w:ascii="Times New Roman" w:hAnsi="Times New Roman" w:cs="Times New Roman"/>
          <w:sz w:val="24"/>
          <w:szCs w:val="24"/>
        </w:rPr>
        <w:t>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because</w:t>
      </w:r>
      <w:r w:rsidRPr="00A4322D">
        <w:rPr>
          <w:rFonts w:ascii="Times New Roman" w:hAnsi="Times New Roman" w:cs="Times New Roman"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Pr="00A4322D">
        <w:rPr>
          <w:rFonts w:ascii="Times New Roman" w:hAnsi="Times New Roman" w:cs="Times New Roman"/>
          <w:sz w:val="24"/>
          <w:szCs w:val="24"/>
        </w:rPr>
        <w:t>,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A4322D">
        <w:rPr>
          <w:rFonts w:ascii="Times New Roman" w:hAnsi="Times New Roman" w:cs="Times New Roman"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A4322D">
        <w:rPr>
          <w:rFonts w:ascii="Times New Roman" w:hAnsi="Times New Roman" w:cs="Times New Roman"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A4322D">
        <w:rPr>
          <w:rFonts w:ascii="Times New Roman" w:hAnsi="Times New Roman" w:cs="Times New Roman"/>
          <w:sz w:val="24"/>
          <w:szCs w:val="24"/>
        </w:rPr>
        <w:t>,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what</w:t>
      </w:r>
      <w:r w:rsidRPr="00A4322D">
        <w:rPr>
          <w:rFonts w:ascii="Times New Roman" w:hAnsi="Times New Roman" w:cs="Times New Roman"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when</w:t>
      </w:r>
      <w:r w:rsidRPr="00A4322D">
        <w:rPr>
          <w:rFonts w:ascii="Times New Roman" w:hAnsi="Times New Roman" w:cs="Times New Roman"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where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how</w:t>
      </w:r>
      <w:r w:rsidRPr="00A4322D">
        <w:rPr>
          <w:rFonts w:ascii="Times New Roman" w:hAnsi="Times New Roman" w:cs="Times New Roman"/>
          <w:i/>
          <w:sz w:val="24"/>
          <w:szCs w:val="24"/>
        </w:rPr>
        <w:t>,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why</w:t>
      </w:r>
      <w:r w:rsidRPr="00A4322D">
        <w:rPr>
          <w:rFonts w:ascii="Times New Roman" w:hAnsi="Times New Roman" w:cs="Times New Roman"/>
          <w:sz w:val="24"/>
          <w:szCs w:val="24"/>
        </w:rPr>
        <w:t>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322D">
        <w:rPr>
          <w:rFonts w:ascii="Times New Roman" w:hAnsi="Times New Roman" w:cs="Times New Roman"/>
          <w:sz w:val="24"/>
          <w:szCs w:val="24"/>
        </w:rPr>
        <w:t>распознаватьиупотреблятьвречиусловныепредложенияреальногохарактера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 xml:space="preserve"> (Conditional I –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If I see Jim, I’ll invite him to our school party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A4322D">
        <w:rPr>
          <w:rFonts w:ascii="Times New Roman" w:hAnsi="Times New Roman" w:cs="Times New Roman"/>
          <w:sz w:val="24"/>
          <w:szCs w:val="24"/>
        </w:rPr>
        <w:t>инереальногохарактера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 xml:space="preserve"> (Conditional II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If I were you, I would start learning French);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many</w:t>
      </w:r>
      <w:r w:rsidRPr="00A4322D">
        <w:rPr>
          <w:rFonts w:ascii="Times New Roman" w:hAnsi="Times New Roman" w:cs="Times New Roman"/>
          <w:sz w:val="24"/>
          <w:szCs w:val="24"/>
        </w:rPr>
        <w:t>/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much</w:t>
      </w:r>
      <w:r w:rsidRPr="00A4322D">
        <w:rPr>
          <w:rFonts w:ascii="Times New Roman" w:hAnsi="Times New Roman" w:cs="Times New Roman"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A4322D">
        <w:rPr>
          <w:rFonts w:ascii="Times New Roman" w:hAnsi="Times New Roman" w:cs="Times New Roman"/>
          <w:sz w:val="24"/>
          <w:szCs w:val="24"/>
        </w:rPr>
        <w:t>/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afew</w:t>
      </w:r>
      <w:r w:rsidRPr="00A4322D">
        <w:rPr>
          <w:rFonts w:ascii="Times New Roman" w:hAnsi="Times New Roman" w:cs="Times New Roman"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A4322D">
        <w:rPr>
          <w:rFonts w:ascii="Times New Roman" w:hAnsi="Times New Roman" w:cs="Times New Roman"/>
          <w:sz w:val="24"/>
          <w:szCs w:val="24"/>
        </w:rPr>
        <w:t>/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alittle</w:t>
      </w:r>
      <w:r w:rsidRPr="00A4322D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распознавать и употреблять в речи глаголы в наиболее употребительных временных формах действительного залога: PresentSimple, FutureSimple и PastSimple, Present и PastContinuous, PresentPerfect;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грамматические средства для выражения будущего времени: SimpleFuture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tobegoingto, </w:t>
      </w:r>
      <w:r w:rsidRPr="00A4322D">
        <w:rPr>
          <w:rFonts w:ascii="Times New Roman" w:hAnsi="Times New Roman" w:cs="Times New Roman"/>
          <w:sz w:val="24"/>
          <w:szCs w:val="24"/>
        </w:rPr>
        <w:t>PresentContinuous</w:t>
      </w:r>
      <w:r w:rsidRPr="00A4322D">
        <w:rPr>
          <w:rFonts w:ascii="Times New Roman" w:hAnsi="Times New Roman" w:cs="Times New Roman"/>
          <w:i/>
          <w:sz w:val="24"/>
          <w:szCs w:val="24"/>
        </w:rPr>
        <w:t>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 и их эквиваленты (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Pr="00A4322D">
        <w:rPr>
          <w:rFonts w:ascii="Times New Roman" w:hAnsi="Times New Roman" w:cs="Times New Roman"/>
          <w:sz w:val="24"/>
          <w:szCs w:val="24"/>
        </w:rPr>
        <w:t>,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A4322D">
        <w:rPr>
          <w:rFonts w:ascii="Times New Roman" w:hAnsi="Times New Roman" w:cs="Times New Roman"/>
          <w:sz w:val="24"/>
          <w:szCs w:val="24"/>
        </w:rPr>
        <w:t>,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could</w:t>
      </w:r>
      <w:r w:rsidRPr="00A4322D">
        <w:rPr>
          <w:rFonts w:ascii="Times New Roman" w:hAnsi="Times New Roman" w:cs="Times New Roman"/>
          <w:sz w:val="24"/>
          <w:szCs w:val="24"/>
        </w:rPr>
        <w:t>,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beableto</w:t>
      </w:r>
      <w:r w:rsidRPr="00A4322D">
        <w:rPr>
          <w:rFonts w:ascii="Times New Roman" w:hAnsi="Times New Roman" w:cs="Times New Roman"/>
          <w:sz w:val="24"/>
          <w:szCs w:val="24"/>
        </w:rPr>
        <w:t>,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Pr="00A4322D">
        <w:rPr>
          <w:rFonts w:ascii="Times New Roman" w:hAnsi="Times New Roman" w:cs="Times New Roman"/>
          <w:sz w:val="24"/>
          <w:szCs w:val="24"/>
        </w:rPr>
        <w:t>,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haveto</w:t>
      </w:r>
      <w:r w:rsidRPr="00A4322D">
        <w:rPr>
          <w:rFonts w:ascii="Times New Roman" w:hAnsi="Times New Roman" w:cs="Times New Roman"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Pr="00A4322D">
        <w:rPr>
          <w:rFonts w:ascii="Times New Roman" w:hAnsi="Times New Roman" w:cs="Times New Roman"/>
          <w:sz w:val="24"/>
          <w:szCs w:val="24"/>
        </w:rPr>
        <w:t>);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>PresentSimplePassive</w:t>
      </w:r>
      <w:r w:rsidRPr="00A4322D">
        <w:rPr>
          <w:rFonts w:ascii="Times New Roman" w:hAnsi="Times New Roman" w:cs="Times New Roman"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sz w:val="24"/>
          <w:szCs w:val="24"/>
          <w:lang w:val="en-US"/>
        </w:rPr>
        <w:t>PastSimplePassive</w:t>
      </w:r>
      <w:r w:rsidRPr="00A4322D">
        <w:rPr>
          <w:rFonts w:ascii="Times New Roman" w:hAnsi="Times New Roman" w:cs="Times New Roman"/>
          <w:sz w:val="24"/>
          <w:szCs w:val="24"/>
        </w:rPr>
        <w:t>;</w:t>
      </w:r>
    </w:p>
    <w:p w:rsidR="00A4322D" w:rsidRPr="00A4322D" w:rsidRDefault="00A4322D" w:rsidP="00A4322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22D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A4322D" w:rsidRPr="00A4322D" w:rsidRDefault="00A4322D" w:rsidP="00A432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since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; цели с союзом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sothat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; условия с союзом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unless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; определительными с союзами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A4322D">
        <w:rPr>
          <w:rFonts w:ascii="Times New Roman" w:hAnsi="Times New Roman" w:cs="Times New Roman"/>
          <w:i/>
          <w:sz w:val="24"/>
          <w:szCs w:val="24"/>
        </w:rPr>
        <w:t>;</w:t>
      </w:r>
    </w:p>
    <w:p w:rsidR="00A4322D" w:rsidRPr="00A4322D" w:rsidRDefault="00A4322D" w:rsidP="00A432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сложноподчиненные предложения с союзами whoever, whatever, however, whenever;</w:t>
      </w:r>
    </w:p>
    <w:p w:rsidR="00A4322D" w:rsidRPr="00A4322D" w:rsidRDefault="00A4322D" w:rsidP="00A432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конструкциями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notso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either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neither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nor</w:t>
      </w:r>
      <w:r w:rsidRPr="00A4322D">
        <w:rPr>
          <w:rFonts w:ascii="Times New Roman" w:hAnsi="Times New Roman" w:cs="Times New Roman"/>
          <w:i/>
          <w:sz w:val="24"/>
          <w:szCs w:val="24"/>
        </w:rPr>
        <w:t>;</w:t>
      </w:r>
    </w:p>
    <w:p w:rsidR="00A4322D" w:rsidRPr="00A4322D" w:rsidRDefault="00A4322D" w:rsidP="00A432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предложения с конструкцией I wish;</w:t>
      </w:r>
    </w:p>
    <w:p w:rsidR="00A4322D" w:rsidRPr="00A4322D" w:rsidRDefault="00A4322D" w:rsidP="00A432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конструкции с глаголами на -ing: tolove/hatedoingsomething; Stoptalking;</w:t>
      </w:r>
    </w:p>
    <w:p w:rsidR="00A4322D" w:rsidRPr="00A4322D" w:rsidRDefault="00A4322D" w:rsidP="00A432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распознаватьиупотреблятьвречиконструкции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 takes me …to do something; to look / feel / be happy;</w:t>
      </w:r>
    </w:p>
    <w:p w:rsidR="00A4322D" w:rsidRPr="00A4322D" w:rsidRDefault="00A4322D" w:rsidP="00A432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A4322D" w:rsidRPr="00A4322D" w:rsidRDefault="00A4322D" w:rsidP="00A432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lastRenderedPageBreak/>
        <w:t>распознавать и употреблять в речи глаголы во временных формах действительного залога: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PastPerfect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de-DE"/>
        </w:rPr>
        <w:t>Present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PerfectContinuous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Future</w:t>
      </w:r>
      <w:r w:rsidRPr="00A4322D">
        <w:rPr>
          <w:rFonts w:ascii="Times New Roman" w:hAnsi="Times New Roman" w:cs="Times New Roman"/>
          <w:i/>
          <w:sz w:val="24"/>
          <w:szCs w:val="24"/>
        </w:rPr>
        <w:t>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A4322D">
        <w:rPr>
          <w:rFonts w:ascii="Times New Roman" w:hAnsi="Times New Roman" w:cs="Times New Roman"/>
          <w:i/>
          <w:sz w:val="24"/>
          <w:szCs w:val="24"/>
        </w:rPr>
        <w:t>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A4322D">
        <w:rPr>
          <w:rFonts w:ascii="Times New Roman" w:hAnsi="Times New Roman" w:cs="Times New Roman"/>
          <w:i/>
          <w:sz w:val="24"/>
          <w:szCs w:val="24"/>
        </w:rPr>
        <w:t>-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Past</w:t>
      </w:r>
      <w:r w:rsidRPr="00A4322D">
        <w:rPr>
          <w:rFonts w:ascii="Times New Roman" w:hAnsi="Times New Roman" w:cs="Times New Roman"/>
          <w:i/>
          <w:sz w:val="24"/>
          <w:szCs w:val="24"/>
        </w:rPr>
        <w:t>;</w:t>
      </w:r>
    </w:p>
    <w:p w:rsidR="00A4322D" w:rsidRPr="00A4322D" w:rsidRDefault="00A4322D" w:rsidP="00A432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глаголы в формах страдательного залога FutureSimplePassive,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PresentPerfect</w:t>
      </w:r>
      <w:r w:rsidRPr="00A4322D">
        <w:rPr>
          <w:rFonts w:ascii="Times New Roman" w:hAnsi="Times New Roman" w:cs="Times New Roman"/>
          <w:i/>
          <w:sz w:val="24"/>
          <w:szCs w:val="24"/>
        </w:rPr>
        <w:t>Passive;</w:t>
      </w:r>
    </w:p>
    <w:p w:rsidR="00A4322D" w:rsidRPr="00A4322D" w:rsidRDefault="00A4322D" w:rsidP="00A432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модальные глаголы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need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might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would</w:t>
      </w:r>
      <w:r w:rsidRPr="00A4322D">
        <w:rPr>
          <w:rFonts w:ascii="Times New Roman" w:hAnsi="Times New Roman" w:cs="Times New Roman"/>
          <w:i/>
          <w:sz w:val="24"/>
          <w:szCs w:val="24"/>
        </w:rPr>
        <w:t>;</w:t>
      </w:r>
    </w:p>
    <w:p w:rsidR="00A4322D" w:rsidRPr="00A4322D" w:rsidRDefault="00A4322D" w:rsidP="00A432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A4322D">
        <w:rPr>
          <w:rFonts w:ascii="Times New Roman" w:hAnsi="Times New Roman" w:cs="Times New Roman"/>
          <w:i/>
          <w:sz w:val="24"/>
          <w:szCs w:val="24"/>
        </w:rPr>
        <w:t>, отглагольного существительного) без различения их функций и употреблять их в речи;</w:t>
      </w:r>
    </w:p>
    <w:p w:rsidR="00A4322D" w:rsidRPr="00A4322D" w:rsidRDefault="00A4322D" w:rsidP="00A432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22D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словосочетания «Причастие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322D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aplayingchild</w:t>
      </w:r>
      <w:r w:rsidRPr="00A4322D">
        <w:rPr>
          <w:rFonts w:ascii="Times New Roman" w:hAnsi="Times New Roman" w:cs="Times New Roman"/>
          <w:i/>
          <w:sz w:val="24"/>
          <w:szCs w:val="24"/>
        </w:rPr>
        <w:t xml:space="preserve">) и «Причастие 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A4322D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r w:rsidRPr="00A4322D">
        <w:rPr>
          <w:rFonts w:ascii="Times New Roman" w:hAnsi="Times New Roman" w:cs="Times New Roman"/>
          <w:i/>
          <w:sz w:val="24"/>
          <w:szCs w:val="24"/>
          <w:lang w:val="en-US"/>
        </w:rPr>
        <w:t>awrittenpoem</w:t>
      </w:r>
      <w:r w:rsidRPr="00A4322D">
        <w:rPr>
          <w:rFonts w:ascii="Times New Roman" w:hAnsi="Times New Roman" w:cs="Times New Roman"/>
          <w:i/>
          <w:sz w:val="24"/>
          <w:szCs w:val="24"/>
        </w:rPr>
        <w:t>).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A4322D" w:rsidRPr="00A4322D" w:rsidRDefault="00A4322D" w:rsidP="00A4322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322D">
        <w:rPr>
          <w:rFonts w:ascii="Times New Roman" w:eastAsia="Arial Unicode MS" w:hAnsi="Times New Roman" w:cs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A4322D" w:rsidRPr="00A4322D" w:rsidRDefault="00A4322D" w:rsidP="00A4322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322D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A4322D" w:rsidRPr="00A4322D" w:rsidRDefault="00A4322D" w:rsidP="00A4322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322D">
        <w:rPr>
          <w:rFonts w:ascii="Times New Roman" w:eastAsia="Arial Unicode MS" w:hAnsi="Times New Roman" w:cs="Times New Roman"/>
          <w:sz w:val="24"/>
          <w:szCs w:val="24"/>
          <w:lang w:eastAsia="ar-SA"/>
        </w:rPr>
        <w:t>понимать социокультурные реалии при чтении и аудировании в рамках изученного материала.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A4322D" w:rsidRPr="00A4322D" w:rsidRDefault="00A4322D" w:rsidP="00A4322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A4322D" w:rsidRPr="00A4322D" w:rsidRDefault="00A4322D" w:rsidP="00A4322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A4322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A4322D" w:rsidRPr="00A4322D" w:rsidRDefault="00A4322D" w:rsidP="00A4322D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eastAsia="Arial Unicode MS" w:hAnsi="Times New Roman" w:cs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A4322D" w:rsidRPr="00A4322D" w:rsidRDefault="00A4322D" w:rsidP="00A4322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A432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A4322D" w:rsidRPr="00A4322D" w:rsidRDefault="00A4322D" w:rsidP="00A4322D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A4322D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A4322D" w:rsidRPr="00A4322D" w:rsidRDefault="00A4322D" w:rsidP="00A4322D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пользоваться языковой и контекстуальной догадкой при аудировании и чтении.</w:t>
      </w:r>
    </w:p>
    <w:p w:rsidR="00A4322D" w:rsidRPr="00A4322D" w:rsidRDefault="00A4322D" w:rsidP="00A432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22D" w:rsidRPr="00A4322D" w:rsidRDefault="00A4322D" w:rsidP="00A432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22D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</w:p>
    <w:p w:rsidR="00A4322D" w:rsidRPr="00A4322D" w:rsidRDefault="00A4322D" w:rsidP="00A43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208"/>
        <w:gridCol w:w="5609"/>
        <w:gridCol w:w="1754"/>
      </w:tblGrid>
      <w:tr w:rsidR="00A4322D" w:rsidRPr="00A4322D" w:rsidTr="00EA1FDC">
        <w:tc>
          <w:tcPr>
            <w:tcW w:w="2208" w:type="dxa"/>
          </w:tcPr>
          <w:p w:rsidR="00A4322D" w:rsidRPr="00A4322D" w:rsidRDefault="00A4322D" w:rsidP="00A432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3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Предметное содержание</w:t>
            </w:r>
          </w:p>
        </w:tc>
        <w:tc>
          <w:tcPr>
            <w:tcW w:w="5609" w:type="dxa"/>
          </w:tcPr>
          <w:p w:rsidR="00A4322D" w:rsidRPr="00A4322D" w:rsidRDefault="00A4322D" w:rsidP="00A432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3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общения</w:t>
            </w:r>
          </w:p>
        </w:tc>
        <w:tc>
          <w:tcPr>
            <w:tcW w:w="1754" w:type="dxa"/>
          </w:tcPr>
          <w:p w:rsidR="00A4322D" w:rsidRPr="00A4322D" w:rsidRDefault="00A4322D" w:rsidP="00A432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3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A4322D" w:rsidRPr="00A4322D" w:rsidTr="00EA1FDC">
        <w:tc>
          <w:tcPr>
            <w:tcW w:w="2208" w:type="dxa"/>
            <w:vAlign w:val="center"/>
          </w:tcPr>
          <w:p w:rsidR="00A4322D" w:rsidRPr="00A4322D" w:rsidRDefault="00A4322D" w:rsidP="00A43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eastAsia="Times New Roman" w:hAnsi="Times New Roman" w:cs="Times New Roman"/>
                <w:sz w:val="24"/>
                <w:szCs w:val="24"/>
              </w:rPr>
              <w:t>1. СМИ: радио, телевидение, интернет.</w:t>
            </w:r>
          </w:p>
        </w:tc>
        <w:tc>
          <w:tcPr>
            <w:tcW w:w="5609" w:type="dxa"/>
          </w:tcPr>
          <w:p w:rsidR="00A4322D" w:rsidRPr="00A4322D" w:rsidRDefault="00A4322D" w:rsidP="00A43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hAnsi="Times New Roman" w:cs="Times New Roman"/>
                <w:sz w:val="24"/>
                <w:szCs w:val="24"/>
              </w:rPr>
              <w:t>СМИ. Телевидение. Пассивный залог простого настоящего и простого прошедшего времени. Пассивный залог настоящего длительного и прошедшего длительного времени. Телепрограммы и телеканалы. «ВВС» - Британская теле - и радиокомпания. Телевидение в школе. Аббревиатура.Что мы смотрим по телевидению. Неисчисляемые имена существительные.Пассивный залог настоящего и прошедшего совершённого времени. Фразовый глагол turn. Влияние телевидения. Значение телевидения. Современное телевидение. Грамматические особенности слова police. Дети и телевидение. Словообразование: префиксы dis, un, non, in, im, il, ir.Новейшие средства массовой информации. Интернет. Грамматические особенности слов data, media. Современные СМИ. СМИ и реклама. Теле и радиовещание. Любимая телепередача.</w:t>
            </w:r>
          </w:p>
        </w:tc>
        <w:tc>
          <w:tcPr>
            <w:tcW w:w="1754" w:type="dxa"/>
            <w:vAlign w:val="center"/>
          </w:tcPr>
          <w:p w:rsidR="00A4322D" w:rsidRPr="00A4322D" w:rsidRDefault="00A4322D" w:rsidP="00A43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4322D" w:rsidRPr="00A4322D" w:rsidTr="00EA1FDC">
        <w:tc>
          <w:tcPr>
            <w:tcW w:w="2208" w:type="dxa"/>
            <w:vAlign w:val="center"/>
          </w:tcPr>
          <w:p w:rsidR="00A4322D" w:rsidRPr="00A4322D" w:rsidRDefault="00A4322D" w:rsidP="00A43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Печатные </w:t>
            </w:r>
            <w:r w:rsidRPr="00A432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издания: книги, журналы, газеты</w:t>
            </w:r>
          </w:p>
        </w:tc>
        <w:tc>
          <w:tcPr>
            <w:tcW w:w="5609" w:type="dxa"/>
          </w:tcPr>
          <w:p w:rsidR="00A4322D" w:rsidRPr="00A4322D" w:rsidRDefault="00A4322D" w:rsidP="00A43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Книги</w:t>
            </w:r>
            <w:r w:rsidRPr="00A43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A43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Употреблениеструктуры</w:t>
            </w:r>
            <w:r w:rsidRPr="00A43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«never/sometimes/often fail to do». </w:t>
            </w:r>
            <w:r w:rsidRPr="00A4322D">
              <w:rPr>
                <w:rFonts w:ascii="Times New Roman" w:hAnsi="Times New Roman" w:cs="Times New Roman"/>
                <w:sz w:val="24"/>
                <w:szCs w:val="24"/>
              </w:rPr>
              <w:t>Мнениячитателей</w:t>
            </w:r>
            <w:r w:rsidRPr="00A43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A4322D">
              <w:rPr>
                <w:rFonts w:ascii="Times New Roman" w:hAnsi="Times New Roman" w:cs="Times New Roman"/>
                <w:sz w:val="24"/>
                <w:szCs w:val="24"/>
              </w:rPr>
              <w:t>Употреблениеслов</w:t>
            </w:r>
            <w:r w:rsidRPr="00A43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say. Tell, speak, chat, answer, reply, explain, add. </w:t>
            </w:r>
            <w:r w:rsidRPr="00A4322D">
              <w:rPr>
                <w:rFonts w:ascii="Times New Roman" w:hAnsi="Times New Roman" w:cs="Times New Roman"/>
                <w:sz w:val="24"/>
                <w:szCs w:val="24"/>
              </w:rPr>
              <w:t>Великиебиблиотекимира</w:t>
            </w:r>
            <w:r w:rsidRPr="00A43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A4322D">
              <w:rPr>
                <w:rFonts w:ascii="Times New Roman" w:hAnsi="Times New Roman" w:cs="Times New Roman"/>
                <w:sz w:val="24"/>
                <w:szCs w:val="24"/>
              </w:rPr>
              <w:t>Какими бывают книги? Синонимы. Книги. Типы книг. Различие между словами Printtype, publish. Неопределенное местоимение one. Британские газеты. Британская пресса.</w:t>
            </w:r>
          </w:p>
          <w:p w:rsidR="00A4322D" w:rsidRPr="00A4322D" w:rsidRDefault="00A4322D" w:rsidP="00A43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hAnsi="Times New Roman" w:cs="Times New Roman"/>
                <w:sz w:val="24"/>
                <w:szCs w:val="24"/>
              </w:rPr>
              <w:t>Причастия. Первое печатное издание. Заголовки газет. Фразовый глагол tolook. Н. Гумилев - Великий поэт. Причастие 1 в различных словосочетаниях. Разговор по телефону. Печатные издания. Журналистика. Словообразование при помощи суффиксов –ly, -ous, -ment. Льюис Кэрролл.Книга, которую я прочитал. Великие писатели мира. Шедевры мировой литература. Печатные издания. Шерлок Холмс. Интересные факты. Творчество О. Генри. Посещение библиотеки.</w:t>
            </w:r>
          </w:p>
        </w:tc>
        <w:tc>
          <w:tcPr>
            <w:tcW w:w="1754" w:type="dxa"/>
            <w:vAlign w:val="center"/>
          </w:tcPr>
          <w:p w:rsidR="00A4322D" w:rsidRPr="00A4322D" w:rsidRDefault="00A4322D" w:rsidP="00A43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</w:tr>
      <w:tr w:rsidR="00A4322D" w:rsidRPr="00A4322D" w:rsidTr="00EA1FDC">
        <w:tc>
          <w:tcPr>
            <w:tcW w:w="2208" w:type="dxa"/>
            <w:vAlign w:val="center"/>
          </w:tcPr>
          <w:p w:rsidR="00A4322D" w:rsidRPr="00A4322D" w:rsidRDefault="00A4322D" w:rsidP="00A43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Наука и технологии</w:t>
            </w:r>
          </w:p>
        </w:tc>
        <w:tc>
          <w:tcPr>
            <w:tcW w:w="5609" w:type="dxa"/>
          </w:tcPr>
          <w:p w:rsidR="00A4322D" w:rsidRPr="00A4322D" w:rsidRDefault="00A4322D" w:rsidP="00A43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hAnsi="Times New Roman" w:cs="Times New Roman"/>
                <w:sz w:val="24"/>
                <w:szCs w:val="24"/>
              </w:rPr>
              <w:t>Известные ученые и их открытия. Знакомство с мировыми учеными и их открытиями. Что такое наука. Что такое технология. Компьютеры. Герундиальная конструкция после глаголов с предлогами. Индустриальная революция в Европе. История технологий. Герундиальная конструкция после глаголов с предлогами. Из истории возникновения техники. Приборы и инструменты, которые мы используем дома. История возникновения зонтика. Различие употреблений глаголов toinvent, todiscover. История появления чулок. Словообразование при помощи префикса –en. История технологии. Всемирные изобретения. Инфинитив. Изобретения. Советские космонавты. Употребление артиклей с уникальными объектами и явлениями.Первый полёт человека в космос.Фразовый глагол tobreak. Исследование космоса. Модальные глаголы. Космос и мы. Московский и Лондонский метрополитены. Изобретение,которые навсегда изменили мир. Наука и технологии. Технологический прогресс. Открытие неизвестного острова.</w:t>
            </w:r>
          </w:p>
        </w:tc>
        <w:tc>
          <w:tcPr>
            <w:tcW w:w="1754" w:type="dxa"/>
            <w:vAlign w:val="center"/>
          </w:tcPr>
          <w:p w:rsidR="00A4322D" w:rsidRPr="00A4322D" w:rsidRDefault="00A4322D" w:rsidP="00A43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4322D" w:rsidRPr="00A4322D" w:rsidTr="00EA1FDC">
        <w:tc>
          <w:tcPr>
            <w:tcW w:w="2208" w:type="dxa"/>
            <w:vAlign w:val="center"/>
          </w:tcPr>
          <w:p w:rsidR="00A4322D" w:rsidRPr="00A4322D" w:rsidRDefault="00A4322D" w:rsidP="00A43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eastAsia="Times New Roman" w:hAnsi="Times New Roman" w:cs="Times New Roman"/>
                <w:sz w:val="24"/>
                <w:szCs w:val="24"/>
              </w:rPr>
              <w:t>4. Подростки: их жизнь и проблемы</w:t>
            </w:r>
          </w:p>
        </w:tc>
        <w:tc>
          <w:tcPr>
            <w:tcW w:w="5609" w:type="dxa"/>
          </w:tcPr>
          <w:p w:rsidR="00A4322D" w:rsidRPr="00A4322D" w:rsidRDefault="00A4322D" w:rsidP="00A43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hAnsi="Times New Roman" w:cs="Times New Roman"/>
                <w:sz w:val="24"/>
                <w:szCs w:val="24"/>
              </w:rPr>
              <w:t xml:space="preserve">Жизнь подростков. Карманные деньги. Британские подростки. Различие между словами pair и couple. Дж. Селинджер «Над пропастью во ржи». Наречия, в состав которых входит элемент any. Работа для подростков. Знакомство со сложным дополнением. Необычная школа. Подростки и домашние питомцы. Кумиры подростков. Проблемы отцов и детей. Сложное дополнение. Подросток и его окружение. Расизм в Британии. Словообразование при помощи суффикса –ive. Проблема иммиграции. Азартные игры подростков. Фразовый глагол toget. Совершенствование монологической речи. Молодежные движения и организации. </w:t>
            </w:r>
            <w:r w:rsidRPr="00A43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Употребление глаголов tobe/toget с прилагательными. Конструкция tobeusedto/usedto. Жизнь Британских подростков. Подростки и повседневная жизнь. Проблемы подростков. Критика подростков. Новая работа Джейка.</w:t>
            </w:r>
          </w:p>
          <w:p w:rsidR="00A4322D" w:rsidRPr="00A4322D" w:rsidRDefault="00A4322D" w:rsidP="00A43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hAnsi="Times New Roman" w:cs="Times New Roman"/>
                <w:sz w:val="24"/>
                <w:szCs w:val="24"/>
              </w:rPr>
              <w:t>Подростки и их жизнь.</w:t>
            </w:r>
          </w:p>
        </w:tc>
        <w:tc>
          <w:tcPr>
            <w:tcW w:w="1754" w:type="dxa"/>
            <w:vAlign w:val="center"/>
          </w:tcPr>
          <w:p w:rsidR="00A4322D" w:rsidRPr="00A4322D" w:rsidRDefault="00A4322D" w:rsidP="00A43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</w:tr>
      <w:tr w:rsidR="00A4322D" w:rsidRPr="00A4322D" w:rsidTr="00EA1FDC">
        <w:tc>
          <w:tcPr>
            <w:tcW w:w="2208" w:type="dxa"/>
            <w:vAlign w:val="center"/>
          </w:tcPr>
          <w:p w:rsidR="00A4322D" w:rsidRPr="00A4322D" w:rsidRDefault="00A4322D" w:rsidP="00A43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609" w:type="dxa"/>
          </w:tcPr>
          <w:p w:rsidR="00A4322D" w:rsidRPr="00A4322D" w:rsidRDefault="00A4322D" w:rsidP="00A43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A4322D" w:rsidRPr="00A4322D" w:rsidRDefault="00A4322D" w:rsidP="00A43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2D">
              <w:rPr>
                <w:rFonts w:ascii="Times New Roman" w:eastAsia="Times New Roman" w:hAnsi="Times New Roman" w:cs="Times New Roman"/>
                <w:sz w:val="24"/>
                <w:szCs w:val="24"/>
              </w:rPr>
              <w:t>102часа</w:t>
            </w:r>
          </w:p>
        </w:tc>
      </w:tr>
    </w:tbl>
    <w:p w:rsidR="00A4322D" w:rsidRPr="00A4322D" w:rsidRDefault="00A4322D" w:rsidP="00A43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322D" w:rsidRPr="00A4322D" w:rsidRDefault="00A4322D" w:rsidP="00A43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322D" w:rsidRPr="00A4322D" w:rsidRDefault="00A4322D" w:rsidP="00A4322D">
      <w:pPr>
        <w:shd w:val="clear" w:color="auto" w:fill="FFFFFF"/>
        <w:spacing w:after="0" w:line="240" w:lineRule="auto"/>
        <w:ind w:left="1004" w:right="284" w:firstLine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Учебно-методическое обеспечение:</w:t>
      </w:r>
    </w:p>
    <w:p w:rsidR="00A4322D" w:rsidRPr="00A4322D" w:rsidRDefault="00A4322D" w:rsidP="00A4322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2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Учебник: Английский язык. 9 кл. в 2 ч.: учебник для общеобразовательных учреждений/О. В. Афанасьева, И. В. Михеева, К. М. Баранова. – М.: Дрофа, 2015. - (RainbowEnglish).</w:t>
      </w:r>
    </w:p>
    <w:p w:rsidR="00A4322D" w:rsidRPr="00A4322D" w:rsidRDefault="00A4322D" w:rsidP="00A4322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Пособия для учащихся:</w:t>
      </w:r>
    </w:p>
    <w:p w:rsidR="00A4322D" w:rsidRPr="00A4322D" w:rsidRDefault="00A4322D" w:rsidP="00A4322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2D">
        <w:rPr>
          <w:rFonts w:ascii="Times New Roman" w:eastAsia="Times New Roman" w:hAnsi="Times New Roman" w:cs="Times New Roman"/>
          <w:color w:val="000000"/>
          <w:sz w:val="24"/>
          <w:szCs w:val="24"/>
        </w:rPr>
        <w:t>1.О.В.Афанасьева, И.В. Михеева, К.М.Баранова. Рабочая тетрадь. – М.: Дрофа, 2015.</w:t>
      </w:r>
    </w:p>
    <w:p w:rsidR="00A4322D" w:rsidRPr="00A4322D" w:rsidRDefault="00A4322D" w:rsidP="00A4322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2D">
        <w:rPr>
          <w:rFonts w:ascii="Times New Roman" w:eastAsia="Times New Roman" w:hAnsi="Times New Roman" w:cs="Times New Roman"/>
          <w:color w:val="000000"/>
          <w:sz w:val="24"/>
          <w:szCs w:val="24"/>
        </w:rPr>
        <w:t>2. CD диск к учебнику и рабочей тетради английского языка.</w:t>
      </w:r>
    </w:p>
    <w:p w:rsidR="00A4322D" w:rsidRPr="00A4322D" w:rsidRDefault="00A4322D" w:rsidP="00A4322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Литература для учителя:</w:t>
      </w:r>
      <w:r w:rsidRPr="00A4322D">
        <w:rPr>
          <w:rFonts w:ascii="Times New Roman" w:eastAsia="Times New Roman" w:hAnsi="Times New Roman" w:cs="Times New Roman"/>
          <w:color w:val="000000"/>
          <w:sz w:val="24"/>
          <w:szCs w:val="24"/>
        </w:rPr>
        <w:t> О.В.Афанасьева, И.В. Михеева. Книга для учителя к учебнику «Английский язык для общеобразовательных учреждений» серии "RainbowEnglish" О.В. Афанасьевой, И.В. Михеевой, К.М. Барановой для 8 класса.</w:t>
      </w:r>
    </w:p>
    <w:p w:rsidR="00A4322D" w:rsidRPr="00A4322D" w:rsidRDefault="00E03A06" w:rsidP="00A4322D">
      <w:pPr>
        <w:numPr>
          <w:ilvl w:val="0"/>
          <w:numId w:val="29"/>
        </w:numPr>
        <w:shd w:val="clear" w:color="auto" w:fill="FFFFFF"/>
        <w:spacing w:before="23"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="00A4322D" w:rsidRPr="00A432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http://www.1september.ru/</w:t>
        </w:r>
      </w:hyperlink>
    </w:p>
    <w:p w:rsidR="00A4322D" w:rsidRPr="00A4322D" w:rsidRDefault="00E03A06" w:rsidP="00A4322D">
      <w:pPr>
        <w:numPr>
          <w:ilvl w:val="0"/>
          <w:numId w:val="29"/>
        </w:numPr>
        <w:shd w:val="clear" w:color="auto" w:fill="FFFFFF"/>
        <w:spacing w:before="23"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="00A4322D" w:rsidRPr="00A432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http://www.englishteachers.ru/</w:t>
        </w:r>
      </w:hyperlink>
      <w:r w:rsidR="00A4322D" w:rsidRPr="00A4322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4322D" w:rsidRPr="00A4322D" w:rsidRDefault="00E03A06" w:rsidP="00A4322D">
      <w:pPr>
        <w:numPr>
          <w:ilvl w:val="0"/>
          <w:numId w:val="29"/>
        </w:numPr>
        <w:shd w:val="clear" w:color="auto" w:fill="FFFFFF"/>
        <w:spacing w:before="23"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history="1">
        <w:r w:rsidR="00A4322D" w:rsidRPr="00A432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http://www.homeenglish.ru/</w:t>
        </w:r>
      </w:hyperlink>
    </w:p>
    <w:p w:rsidR="00A4322D" w:rsidRPr="00A4322D" w:rsidRDefault="00E03A06" w:rsidP="00A4322D">
      <w:pPr>
        <w:numPr>
          <w:ilvl w:val="0"/>
          <w:numId w:val="29"/>
        </w:numPr>
        <w:shd w:val="clear" w:color="auto" w:fill="FFFFFF"/>
        <w:spacing w:before="23"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history="1">
        <w:r w:rsidR="00A4322D" w:rsidRPr="00A432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http://www.exams.ru/</w:t>
        </w:r>
      </w:hyperlink>
    </w:p>
    <w:p w:rsidR="00A4322D" w:rsidRPr="00A4322D" w:rsidRDefault="00E03A06" w:rsidP="00A4322D">
      <w:pPr>
        <w:numPr>
          <w:ilvl w:val="0"/>
          <w:numId w:val="29"/>
        </w:numPr>
        <w:shd w:val="clear" w:color="auto" w:fill="FFFFFF"/>
        <w:spacing w:before="23"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history="1">
        <w:r w:rsidR="00A4322D" w:rsidRPr="00A432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www.mingoville.com</w:t>
        </w:r>
      </w:hyperlink>
    </w:p>
    <w:p w:rsidR="00A4322D" w:rsidRPr="00A4322D" w:rsidRDefault="00E03A06" w:rsidP="00A4322D">
      <w:pPr>
        <w:numPr>
          <w:ilvl w:val="0"/>
          <w:numId w:val="29"/>
        </w:numPr>
        <w:shd w:val="clear" w:color="auto" w:fill="FFFFFF"/>
        <w:spacing w:before="23"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 w:history="1">
        <w:r w:rsidR="00A4322D" w:rsidRPr="00A432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www.englishteachers.ru</w:t>
        </w:r>
      </w:hyperlink>
    </w:p>
    <w:p w:rsidR="00A4322D" w:rsidRPr="00A4322D" w:rsidRDefault="00E03A06" w:rsidP="00A4322D">
      <w:pPr>
        <w:numPr>
          <w:ilvl w:val="0"/>
          <w:numId w:val="29"/>
        </w:numPr>
        <w:shd w:val="clear" w:color="auto" w:fill="FFFFFF"/>
        <w:spacing w:before="23"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history="1">
        <w:r w:rsidR="00A4322D" w:rsidRPr="00A432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http://www.voanews.com/specialenglish</w:t>
        </w:r>
      </w:hyperlink>
    </w:p>
    <w:p w:rsidR="00A4322D" w:rsidRPr="00A4322D" w:rsidRDefault="00E03A06" w:rsidP="00A4322D">
      <w:pPr>
        <w:numPr>
          <w:ilvl w:val="0"/>
          <w:numId w:val="29"/>
        </w:numPr>
        <w:shd w:val="clear" w:color="auto" w:fill="FFFFFF"/>
        <w:spacing w:before="23"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history="1">
        <w:r w:rsidR="00A4322D" w:rsidRPr="00A432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www.openclass.ru</w:t>
        </w:r>
      </w:hyperlink>
    </w:p>
    <w:p w:rsidR="00A4322D" w:rsidRPr="00A4322D" w:rsidRDefault="00E03A06" w:rsidP="00A4322D">
      <w:pPr>
        <w:numPr>
          <w:ilvl w:val="0"/>
          <w:numId w:val="29"/>
        </w:numPr>
        <w:shd w:val="clear" w:color="auto" w:fill="FFFFFF"/>
        <w:spacing w:before="23"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 w:history="1">
        <w:r w:rsidR="00A4322D" w:rsidRPr="00A432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http://www.mes-english.com/</w:t>
        </w:r>
      </w:hyperlink>
    </w:p>
    <w:p w:rsidR="00A4322D" w:rsidRPr="00A4322D" w:rsidRDefault="00A4322D">
      <w:pPr>
        <w:rPr>
          <w:rFonts w:ascii="Times New Roman" w:hAnsi="Times New Roman" w:cs="Times New Roman"/>
          <w:sz w:val="24"/>
          <w:szCs w:val="24"/>
        </w:rPr>
      </w:pPr>
    </w:p>
    <w:sectPr w:rsidR="00A4322D" w:rsidRPr="00A4322D" w:rsidSect="00A4322D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DB0" w:rsidRDefault="003F5DB0" w:rsidP="00A4322D">
      <w:pPr>
        <w:spacing w:after="0" w:line="240" w:lineRule="auto"/>
      </w:pPr>
      <w:r>
        <w:separator/>
      </w:r>
    </w:p>
  </w:endnote>
  <w:endnote w:type="continuationSeparator" w:id="1">
    <w:p w:rsidR="003F5DB0" w:rsidRDefault="003F5DB0" w:rsidP="00A43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DB0" w:rsidRDefault="003F5DB0" w:rsidP="00A4322D">
      <w:pPr>
        <w:spacing w:after="0" w:line="240" w:lineRule="auto"/>
      </w:pPr>
      <w:r>
        <w:separator/>
      </w:r>
    </w:p>
  </w:footnote>
  <w:footnote w:type="continuationSeparator" w:id="1">
    <w:p w:rsidR="003F5DB0" w:rsidRDefault="003F5DB0" w:rsidP="00A43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69B0"/>
    <w:multiLevelType w:val="hybridMultilevel"/>
    <w:tmpl w:val="820C7574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800C6"/>
    <w:multiLevelType w:val="hybridMultilevel"/>
    <w:tmpl w:val="A1222D02"/>
    <w:lvl w:ilvl="0" w:tplc="FEB86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AA5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C5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C8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403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7808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23F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C12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5C8F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22A6E"/>
    <w:multiLevelType w:val="hybridMultilevel"/>
    <w:tmpl w:val="5E7C3518"/>
    <w:lvl w:ilvl="0" w:tplc="464AFE9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6D805E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2266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0F5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A43D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0A8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619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46FB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52FF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31710E"/>
    <w:multiLevelType w:val="hybridMultilevel"/>
    <w:tmpl w:val="A1E8C01C"/>
    <w:lvl w:ilvl="0" w:tplc="E32C9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726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1CCD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C95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CCD7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F268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806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0C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003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48196D"/>
    <w:multiLevelType w:val="hybridMultilevel"/>
    <w:tmpl w:val="53E6F01A"/>
    <w:lvl w:ilvl="0" w:tplc="AC248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20D7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82D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DCBE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6C5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8007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CE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E8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E67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1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084ABF"/>
    <w:multiLevelType w:val="hybridMultilevel"/>
    <w:tmpl w:val="29D09AD8"/>
    <w:lvl w:ilvl="0" w:tplc="6540C60C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5A586676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57746A1E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9704E8D4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97D8D328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2E68A75A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CEEA6594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4860F0A8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ED821D36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3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3B3FB8"/>
    <w:multiLevelType w:val="hybridMultilevel"/>
    <w:tmpl w:val="7F50BF3A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77A70"/>
    <w:multiLevelType w:val="multilevel"/>
    <w:tmpl w:val="BE78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676C25"/>
    <w:multiLevelType w:val="hybridMultilevel"/>
    <w:tmpl w:val="407C5490"/>
    <w:lvl w:ilvl="0" w:tplc="04190001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A620E19"/>
    <w:multiLevelType w:val="hybridMultilevel"/>
    <w:tmpl w:val="F6EC709C"/>
    <w:lvl w:ilvl="0" w:tplc="A844C5F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AF4ACD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CEC295E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54215C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03E328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82C720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D9C348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0C6990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D5860FC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AFC1459"/>
    <w:multiLevelType w:val="hybridMultilevel"/>
    <w:tmpl w:val="8B76B1FA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307D8"/>
    <w:multiLevelType w:val="hybridMultilevel"/>
    <w:tmpl w:val="8F28909A"/>
    <w:lvl w:ilvl="0" w:tplc="6D8C370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9D6A85"/>
    <w:multiLevelType w:val="hybridMultilevel"/>
    <w:tmpl w:val="20A269C0"/>
    <w:lvl w:ilvl="0" w:tplc="A9E2C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9613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92F5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EF8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6CC2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682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2D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EED1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AA8F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7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8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20"/>
  </w:num>
  <w:num w:numId="4">
    <w:abstractNumId w:val="14"/>
  </w:num>
  <w:num w:numId="5">
    <w:abstractNumId w:val="23"/>
  </w:num>
  <w:num w:numId="6">
    <w:abstractNumId w:val="4"/>
  </w:num>
  <w:num w:numId="7">
    <w:abstractNumId w:val="5"/>
  </w:num>
  <w:num w:numId="8">
    <w:abstractNumId w:val="13"/>
  </w:num>
  <w:num w:numId="9">
    <w:abstractNumId w:val="3"/>
  </w:num>
  <w:num w:numId="10">
    <w:abstractNumId w:val="7"/>
  </w:num>
  <w:num w:numId="11">
    <w:abstractNumId w:val="28"/>
  </w:num>
  <w:num w:numId="12">
    <w:abstractNumId w:val="8"/>
  </w:num>
  <w:num w:numId="13">
    <w:abstractNumId w:val="21"/>
  </w:num>
  <w:num w:numId="14">
    <w:abstractNumId w:val="6"/>
  </w:num>
  <w:num w:numId="15">
    <w:abstractNumId w:val="17"/>
  </w:num>
  <w:num w:numId="16">
    <w:abstractNumId w:val="11"/>
  </w:num>
  <w:num w:numId="17">
    <w:abstractNumId w:val="24"/>
  </w:num>
  <w:num w:numId="18">
    <w:abstractNumId w:val="0"/>
  </w:num>
  <w:num w:numId="19">
    <w:abstractNumId w:val="22"/>
  </w:num>
  <w:num w:numId="20">
    <w:abstractNumId w:val="25"/>
  </w:num>
  <w:num w:numId="21">
    <w:abstractNumId w:val="16"/>
  </w:num>
  <w:num w:numId="22">
    <w:abstractNumId w:val="12"/>
  </w:num>
  <w:num w:numId="23">
    <w:abstractNumId w:val="9"/>
  </w:num>
  <w:num w:numId="24">
    <w:abstractNumId w:val="1"/>
  </w:num>
  <w:num w:numId="25">
    <w:abstractNumId w:val="2"/>
  </w:num>
  <w:num w:numId="26">
    <w:abstractNumId w:val="26"/>
  </w:num>
  <w:num w:numId="27">
    <w:abstractNumId w:val="27"/>
  </w:num>
  <w:num w:numId="28">
    <w:abstractNumId w:val="19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322D"/>
    <w:rsid w:val="002C7012"/>
    <w:rsid w:val="003F5DB0"/>
    <w:rsid w:val="00A4322D"/>
    <w:rsid w:val="00A56515"/>
    <w:rsid w:val="00C239DA"/>
    <w:rsid w:val="00C651EA"/>
    <w:rsid w:val="00D6535A"/>
    <w:rsid w:val="00E03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2D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4322D"/>
    <w:pPr>
      <w:keepNext/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322D"/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A432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A4322D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A4322D"/>
    <w:rPr>
      <w:rFonts w:eastAsiaTheme="minorEastAsia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4322D"/>
    <w:rPr>
      <w:rFonts w:ascii="Times New Roman" w:hAnsi="Times New Roman" w:cs="Times New Roman"/>
      <w:sz w:val="24"/>
      <w:szCs w:val="24"/>
      <w:u w:val="none"/>
    </w:rPr>
  </w:style>
  <w:style w:type="paragraph" w:customStyle="1" w:styleId="c24">
    <w:name w:val="c24"/>
    <w:basedOn w:val="a"/>
    <w:rsid w:val="00A43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4322D"/>
  </w:style>
  <w:style w:type="paragraph" w:customStyle="1" w:styleId="c27">
    <w:name w:val="c27"/>
    <w:basedOn w:val="a"/>
    <w:rsid w:val="00A43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A4322D"/>
  </w:style>
  <w:style w:type="character" w:styleId="a6">
    <w:name w:val="Hyperlink"/>
    <w:basedOn w:val="a0"/>
    <w:uiPriority w:val="99"/>
    <w:semiHidden/>
    <w:unhideWhenUsed/>
    <w:rsid w:val="00A4322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A43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322D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43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322D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56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65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englishteachers.ru/&amp;sa=D&amp;usg=AFQjCNFk7c3fjhdFCiqTfHTi7-ozPbT5Lg" TargetMode="External"/><Relationship Id="rId13" Type="http://schemas.openxmlformats.org/officeDocument/2006/relationships/hyperlink" Target="https://www.google.com/url?q=http://www.voanews.com/specialenglish&amp;sa=D&amp;usg=AFQjCNHyL0F9CG074rn0Kl0i7lZTEtSHv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1september.ru/&amp;sa=D&amp;usg=AFQjCNGf9G9jxQSvklBy3AA7A46xKHXoUw" TargetMode="External"/><Relationship Id="rId12" Type="http://schemas.openxmlformats.org/officeDocument/2006/relationships/hyperlink" Target="https://www.google.com/url?q=http://www.englishteachers.ru&amp;sa=D&amp;usg=AFQjCNHBBfOsqy99HXg6g0__Ajm0Kt895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mingoville.com&amp;sa=D&amp;usg=AFQjCNGnHoeTLV89iGSsIeClnPzyxhFHu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url?q=http://www.mes-english.com/&amp;sa=D&amp;usg=AFQjCNGIasNHFXo8_mwxV2I7dRxtpol72Q" TargetMode="External"/><Relationship Id="rId10" Type="http://schemas.openxmlformats.org/officeDocument/2006/relationships/hyperlink" Target="https://www.google.com/url?q=http://www.exams.ru/&amp;sa=D&amp;usg=AFQjCNFIoYjWnSier7uymXXeGaODkXQfb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homeenglish.ru/&amp;sa=D&amp;usg=AFQjCNFz4Ge4nA9aO6Iu3vnmmrF-C7tFZA" TargetMode="External"/><Relationship Id="rId14" Type="http://schemas.openxmlformats.org/officeDocument/2006/relationships/hyperlink" Target="https://www.google.com/url?q=http://www.openclass.ru&amp;sa=D&amp;usg=AFQjCNHJzH-gBKEio7TU-soqHlzW2c9b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5935</Words>
  <Characters>33830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ReStart</cp:lastModifiedBy>
  <cp:revision>5</cp:revision>
  <cp:lastPrinted>2021-09-13T14:16:00Z</cp:lastPrinted>
  <dcterms:created xsi:type="dcterms:W3CDTF">2021-09-13T14:07:00Z</dcterms:created>
  <dcterms:modified xsi:type="dcterms:W3CDTF">2023-01-16T08:17:00Z</dcterms:modified>
</cp:coreProperties>
</file>